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394EA3" w:rsidP="000D5DEA">
      <w:r w:rsidRPr="00394EA3">
        <w:rPr>
          <w:noProof/>
          <w:lang w:val="en-US"/>
        </w:rPr>
        <w:pict>
          <v:rect id="_x0000_s1240" style="position:absolute;margin-left:-5.15pt;margin-top:69.15pt;width:396.85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2D5B8C" w:rsidRPr="00F503D5" w:rsidRDefault="002D5B8C" w:rsidP="00F503D5">
                  <w:pPr>
                    <w:spacing w:before="0" w:line="240" w:lineRule="auto"/>
                    <w:jc w:val="right"/>
                    <w:rPr>
                      <w:szCs w:val="72"/>
                    </w:rPr>
                  </w:pPr>
                  <w:r>
                    <w:rPr>
                      <w:rFonts w:ascii="Arial Black" w:hAnsi="Arial Black"/>
                      <w:sz w:val="72"/>
                      <w:szCs w:val="72"/>
                    </w:rPr>
                    <w:t>Lay flat vinyl</w:t>
                  </w:r>
                </w:p>
              </w:txbxContent>
            </v:textbox>
            <w10:wrap anchorx="page" anchory="page"/>
          </v:rect>
        </w:pict>
      </w:r>
      <w:r w:rsidRPr="00394EA3">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width-percent:400;mso-height-percent:200;mso-width-relative:margin;mso-height-relative:margin">
            <v:textbox style="mso-next-textbox:#_x0000_s1242;mso-fit-shape-to-text:t">
              <w:txbxContent>
                <w:p w:rsidR="002D5B8C" w:rsidRDefault="002D5B8C" w:rsidP="000D5DEA">
                  <w:pPr>
                    <w:jc w:val="center"/>
                    <w:rPr>
                      <w:rFonts w:ascii="Impact" w:hAnsi="Impact"/>
                      <w:color w:val="FF0000"/>
                      <w:sz w:val="72"/>
                      <w:szCs w:val="72"/>
                    </w:rPr>
                  </w:pPr>
                  <w:r w:rsidRPr="00C058EF">
                    <w:rPr>
                      <w:rFonts w:ascii="Impact" w:hAnsi="Impact"/>
                      <w:color w:val="FF0000"/>
                      <w:sz w:val="72"/>
                      <w:szCs w:val="72"/>
                    </w:rPr>
                    <w:t>DRAFT VERSION</w:t>
                  </w:r>
                </w:p>
                <w:p w:rsidR="002D5B8C" w:rsidRPr="00C058EF" w:rsidRDefault="002D5B8C"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816922"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sidRPr="00394EA3">
        <w:rPr>
          <w:noProof/>
          <w:lang w:eastAsia="en-AU"/>
        </w:rPr>
        <w:pict>
          <v:shape id="_x0000_s1274" type="#_x0000_t202" style="position:absolute;margin-left:18.75pt;margin-top:592.7pt;width:436.45pt;height:47.65pt;z-index:251888128" filled="f" strokeweight="1pt">
            <v:textbox>
              <w:txbxContent>
                <w:p w:rsidR="002D5B8C" w:rsidRPr="00C724D1" w:rsidRDefault="002D5B8C" w:rsidP="00E42192">
                  <w:pPr>
                    <w:spacing w:after="240"/>
                    <w:rPr>
                      <w:b/>
                      <w:sz w:val="36"/>
                      <w:szCs w:val="36"/>
                    </w:rPr>
                  </w:pPr>
                  <w:r w:rsidRPr="00C724D1">
                    <w:rPr>
                      <w:b/>
                      <w:sz w:val="36"/>
                      <w:szCs w:val="36"/>
                    </w:rPr>
                    <w:t>Name:</w:t>
                  </w:r>
                </w:p>
              </w:txbxContent>
            </v:textbox>
          </v:shape>
        </w:pict>
      </w:r>
      <w:r w:rsidRPr="00394EA3">
        <w:rPr>
          <w:noProof/>
          <w:lang w:eastAsia="en-AU"/>
        </w:rPr>
        <w:pict>
          <v:rect id="_x0000_s1241" style="position:absolute;margin-left:-9pt;margin-top:603.1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2D5B8C" w:rsidRPr="00DD0823" w:rsidRDefault="002D5B8C"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Pr>
          <w:rFonts w:ascii="Arial Black" w:hAnsi="Arial Black"/>
          <w:bCs/>
          <w:iCs/>
          <w:noProof/>
          <w:color w:val="000000"/>
          <w:sz w:val="44"/>
          <w:szCs w:val="44"/>
          <w:lang w:eastAsia="en-AU"/>
        </w:rPr>
        <w:pict>
          <v:rect id="_x0000_s1278" style="position:absolute;margin-left:73.7pt;margin-top:348.2pt;width:258.65pt;height:138.2pt;z-index:251906560;mso-position-horizontal-relative:page;mso-position-vertical-relative:margin;v-text-anchor:bottom" o:allowincell="f" filled="f" stroked="f" strokecolor="white" strokeweight="1pt">
            <v:fill opacity="52429f"/>
            <v:shadow color="#d8d8d8" offset="3pt,3pt" offset2="2pt,2pt"/>
            <v:textbox style="mso-next-textbox:#_x0000_s1278" inset="28.8pt,14.4pt,14.4pt,14.4pt">
              <w:txbxContent>
                <w:p w:rsidR="002D5B8C" w:rsidRDefault="002D5B8C" w:rsidP="00B471BA">
                  <w:pPr>
                    <w:pStyle w:val="NoSpacing"/>
                    <w:spacing w:before="0" w:line="360" w:lineRule="auto"/>
                    <w:rPr>
                      <w:rFonts w:asciiTheme="minorHAnsi" w:hAnsiTheme="minorHAnsi" w:cs="Calibri"/>
                      <w:b/>
                      <w:sz w:val="36"/>
                      <w:szCs w:val="36"/>
                    </w:rPr>
                  </w:pPr>
                  <w:r>
                    <w:rPr>
                      <w:rFonts w:asciiTheme="minorHAnsi" w:hAnsiTheme="minorHAnsi" w:cs="Calibri"/>
                      <w:b/>
                      <w:sz w:val="36"/>
                      <w:szCs w:val="36"/>
                    </w:rPr>
                    <w:t>Supporting:</w:t>
                  </w:r>
                </w:p>
                <w:p w:rsidR="002D5B8C" w:rsidRPr="00C66B14" w:rsidRDefault="002D5B8C" w:rsidP="00B471BA">
                  <w:pPr>
                    <w:spacing w:before="0" w:line="360" w:lineRule="auto"/>
                    <w:rPr>
                      <w:rFonts w:asciiTheme="minorHAnsi" w:hAnsiTheme="minorHAnsi"/>
                      <w:b/>
                      <w:sz w:val="36"/>
                      <w:szCs w:val="36"/>
                    </w:rPr>
                  </w:pPr>
                  <w:r w:rsidRPr="00C66B14">
                    <w:rPr>
                      <w:rFonts w:asciiTheme="minorHAnsi" w:hAnsiTheme="minorHAnsi"/>
                      <w:b/>
                      <w:i/>
                      <w:iCs/>
                      <w:sz w:val="36"/>
                      <w:szCs w:val="36"/>
                    </w:rPr>
                    <w:t>LMFFL2301</w:t>
                  </w:r>
                  <w:r>
                    <w:rPr>
                      <w:rFonts w:asciiTheme="minorHAnsi" w:hAnsiTheme="minorHAnsi"/>
                      <w:b/>
                      <w:i/>
                      <w:iCs/>
                      <w:sz w:val="36"/>
                      <w:szCs w:val="36"/>
                    </w:rPr>
                    <w:t xml:space="preserve">A: Install lay flat vinyl floor </w:t>
                  </w:r>
                  <w:r w:rsidRPr="00C66B14">
                    <w:rPr>
                      <w:rFonts w:asciiTheme="minorHAnsi" w:hAnsiTheme="minorHAnsi"/>
                      <w:b/>
                      <w:i/>
                      <w:iCs/>
                      <w:sz w:val="36"/>
                      <w:szCs w:val="36"/>
                    </w:rPr>
                    <w:t>coverings</w:t>
                  </w:r>
                </w:p>
                <w:p w:rsidR="002D5B8C" w:rsidRPr="00C66B14" w:rsidRDefault="002D5B8C" w:rsidP="00B471BA">
                  <w:pPr>
                    <w:pStyle w:val="NoSpacing"/>
                    <w:spacing w:before="0" w:line="360" w:lineRule="auto"/>
                    <w:jc w:val="center"/>
                    <w:rPr>
                      <w:rFonts w:asciiTheme="minorHAnsi" w:hAnsiTheme="minorHAnsi" w:cs="Calibri"/>
                      <w:b/>
                      <w:sz w:val="36"/>
                      <w:szCs w:val="36"/>
                    </w:rPr>
                  </w:pPr>
                </w:p>
              </w:txbxContent>
            </v:textbox>
            <w10:wrap anchorx="page" anchory="margin"/>
          </v:rect>
        </w:pict>
      </w:r>
      <w:r>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1458595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0" cstate="print"/>
                    <a:stretch>
                      <a:fillRect/>
                    </a:stretch>
                  </pic:blipFill>
                  <pic:spPr>
                    <a:xfrm>
                      <a:off x="0" y="0"/>
                      <a:ext cx="3781425" cy="2076450"/>
                    </a:xfrm>
                    <a:prstGeom prst="rect">
                      <a:avLst/>
                    </a:prstGeom>
                  </pic:spPr>
                </pic:pic>
              </a:graphicData>
            </a:graphic>
          </wp:anchor>
        </w:drawing>
      </w:r>
      <w:r w:rsidR="00922D07" w:rsidRPr="00922D07">
        <w:rPr>
          <w:rFonts w:ascii="Arial Black" w:hAnsi="Arial Black"/>
          <w:bCs/>
          <w:iCs/>
          <w:noProof/>
          <w:color w:val="000000"/>
          <w:sz w:val="44"/>
          <w:szCs w:val="44"/>
          <w:lang w:eastAsia="en-AU"/>
        </w:rPr>
        <w:drawing>
          <wp:anchor distT="0" distB="0" distL="114300" distR="114300" simplePos="0" relativeHeight="251914752" behindDoc="1" locked="0" layoutInCell="1" allowOverlap="1">
            <wp:simplePos x="0" y="0"/>
            <wp:positionH relativeFrom="column">
              <wp:posOffset>3633470</wp:posOffset>
            </wp:positionH>
            <wp:positionV relativeFrom="paragraph">
              <wp:posOffset>-1332230</wp:posOffset>
            </wp:positionV>
            <wp:extent cx="3028950" cy="7915275"/>
            <wp:effectExtent l="19050" t="0" r="0" b="0"/>
            <wp:wrapTight wrapText="bothSides">
              <wp:wrapPolygon edited="0">
                <wp:start x="-136" y="0"/>
                <wp:lineTo x="-136" y="21574"/>
                <wp:lineTo x="21600" y="21574"/>
                <wp:lineTo x="21600" y="0"/>
                <wp:lineTo x="-136" y="0"/>
              </wp:wrapPolygon>
            </wp:wrapTight>
            <wp:docPr id="34" name="Picture 33" descr="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0.JPG"/>
                    <pic:cNvPicPr/>
                  </pic:nvPicPr>
                  <pic:blipFill>
                    <a:blip r:embed="rId11" cstate="print"/>
                    <a:srcRect/>
                    <a:stretch>
                      <a:fillRect/>
                    </a:stretch>
                  </pic:blipFill>
                  <pic:spPr>
                    <a:xfrm>
                      <a:off x="0" y="0"/>
                      <a:ext cx="3028950" cy="7915275"/>
                    </a:xfrm>
                    <a:prstGeom prst="rect">
                      <a:avLst/>
                    </a:prstGeom>
                  </pic:spPr>
                </pic:pic>
              </a:graphicData>
            </a:graphic>
          </wp:anchor>
        </w:drawing>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EE78EE" w:rsidRPr="00EE78EE" w:rsidRDefault="00EE78EE" w:rsidP="00EE78EE">
      <w:pPr>
        <w:spacing w:line="240" w:lineRule="auto"/>
        <w:rPr>
          <w:color w:val="003366"/>
        </w:rPr>
      </w:pPr>
    </w:p>
    <w:p w:rsidR="00D71F7D" w:rsidRPr="00D14307" w:rsidRDefault="00B471BA" w:rsidP="00D14307">
      <w:pPr>
        <w:spacing w:line="240" w:lineRule="auto"/>
        <w:jc w:val="center"/>
        <w:rPr>
          <w:rFonts w:ascii="Arial Black" w:hAnsi="Arial Black"/>
          <w:color w:val="003366"/>
          <w:sz w:val="72"/>
          <w:szCs w:val="72"/>
        </w:rPr>
      </w:pPr>
      <w:r>
        <w:rPr>
          <w:rFonts w:ascii="Arial Black" w:hAnsi="Arial Black"/>
          <w:color w:val="003366"/>
          <w:sz w:val="72"/>
          <w:szCs w:val="72"/>
        </w:rPr>
        <w:t>Lay flat vinyl</w:t>
      </w:r>
    </w:p>
    <w:p w:rsidR="00EE78EE" w:rsidRPr="00816922" w:rsidRDefault="00EE78EE" w:rsidP="00EE78EE">
      <w:pPr>
        <w:spacing w:line="240" w:lineRule="auto"/>
        <w:jc w:val="center"/>
        <w:rPr>
          <w:rFonts w:ascii="Arial Black" w:hAnsi="Arial Black"/>
          <w:color w:val="003366"/>
          <w:sz w:val="32"/>
          <w:szCs w:val="32"/>
        </w:rPr>
      </w:pPr>
    </w:p>
    <w:p w:rsidR="00311312" w:rsidRPr="00F503D5" w:rsidRDefault="00EE78EE" w:rsidP="00EE78EE">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EE78EE" w:rsidRDefault="00EE78EE" w:rsidP="00816922">
      <w:pPr>
        <w:spacing w:before="120"/>
        <w:rPr>
          <w:color w:val="000000" w:themeColor="text1"/>
        </w:rPr>
      </w:pPr>
    </w:p>
    <w:p w:rsidR="00816922" w:rsidRDefault="00816922" w:rsidP="00816922">
      <w:pPr>
        <w:spacing w:before="120"/>
        <w:rPr>
          <w:color w:val="000000" w:themeColor="text1"/>
        </w:rPr>
      </w:pPr>
    </w:p>
    <w:p w:rsidR="00E857A0" w:rsidRPr="00972711" w:rsidRDefault="00F41B1B" w:rsidP="00EE78EE">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D14307" w:rsidP="00D14307">
      <w:pPr>
        <w:spacing w:before="120"/>
        <w:ind w:left="2126" w:hanging="1559"/>
        <w:rPr>
          <w:b/>
        </w:rPr>
      </w:pPr>
      <w:r w:rsidRPr="00D14307">
        <w:rPr>
          <w:b/>
          <w:i/>
          <w:iCs/>
        </w:rPr>
        <w:t>LMFFL2301A: Install lay flat vinyl floor coverings</w:t>
      </w:r>
    </w:p>
    <w:p w:rsidR="00D71F7D" w:rsidRPr="00EE78EE" w:rsidRDefault="00D71F7D" w:rsidP="001D5A33">
      <w:pPr>
        <w:tabs>
          <w:tab w:val="left" w:pos="2127"/>
        </w:tabs>
        <w:spacing w:before="120" w:line="240" w:lineRule="auto"/>
        <w:ind w:left="2127" w:hanging="2127"/>
      </w:pPr>
    </w:p>
    <w:p w:rsidR="00816922" w:rsidRDefault="00816922" w:rsidP="00E857A0">
      <w:pPr>
        <w:pStyle w:val="NoSpacing"/>
        <w:rPr>
          <w:rFonts w:ascii="Arial" w:hAnsi="Arial" w:cs="Arial"/>
          <w:sz w:val="24"/>
          <w:szCs w:val="24"/>
        </w:rPr>
      </w:pPr>
    </w:p>
    <w:p w:rsidR="00816922" w:rsidRDefault="00816922" w:rsidP="00E857A0">
      <w:pPr>
        <w:pStyle w:val="NoSpacing"/>
        <w:rPr>
          <w:rFonts w:ascii="Arial" w:hAnsi="Arial" w:cs="Arial"/>
          <w:sz w:val="24"/>
          <w:szCs w:val="24"/>
        </w:rPr>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394EA3"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EE78EE" w:rsidRPr="00915117" w:rsidRDefault="00EE78EE" w:rsidP="00EE78EE">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2012-2013</w:t>
      </w:r>
    </w:p>
    <w:p w:rsidR="00EE78EE" w:rsidRPr="00915117" w:rsidRDefault="00EE78EE" w:rsidP="00EE78EE">
      <w:pPr>
        <w:pStyle w:val="Style2"/>
        <w:spacing w:before="0" w:after="0" w:line="240" w:lineRule="auto"/>
        <w:jc w:val="center"/>
      </w:pPr>
      <w:r w:rsidRPr="00915117">
        <w:t>Workplace English Language and Literacy (WELL) Program</w:t>
      </w:r>
    </w:p>
    <w:p w:rsidR="00EE78EE" w:rsidRDefault="00EE78EE" w:rsidP="00EE78EE">
      <w:pPr>
        <w:pStyle w:val="Style2"/>
        <w:spacing w:before="0" w:after="0" w:line="240" w:lineRule="auto"/>
        <w:jc w:val="center"/>
      </w:pPr>
      <w:r>
        <w:t>Flooring Technology resource development project</w:t>
      </w:r>
    </w:p>
    <w:p w:rsidR="00EE78EE" w:rsidRDefault="00EE78EE" w:rsidP="00EE78EE">
      <w:pPr>
        <w:spacing w:before="0" w:line="240" w:lineRule="auto"/>
        <w:jc w:val="center"/>
        <w:rPr>
          <w:rFonts w:ascii="Arial Narrow" w:hAnsi="Arial Narrow"/>
        </w:rPr>
      </w:pPr>
    </w:p>
    <w:p w:rsidR="00EE78EE" w:rsidRDefault="00EE78EE" w:rsidP="00EE78EE">
      <w:pPr>
        <w:spacing w:line="240" w:lineRule="auto"/>
        <w:jc w:val="right"/>
      </w:pPr>
      <w:r>
        <w:rPr>
          <w:noProof/>
          <w:lang w:eastAsia="en-AU"/>
        </w:rPr>
        <w:drawing>
          <wp:anchor distT="0" distB="0" distL="114300" distR="114300" simplePos="0" relativeHeight="251921920"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20896"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4"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EE78EE" w:rsidRDefault="00EE78EE" w:rsidP="00EE78EE">
      <w:pPr>
        <w:spacing w:line="240" w:lineRule="auto"/>
        <w:jc w:val="right"/>
      </w:pPr>
      <w:r>
        <w:rPr>
          <w:noProof/>
          <w:lang w:eastAsia="en-AU"/>
        </w:rPr>
        <w:drawing>
          <wp:anchor distT="0" distB="0" distL="114300" distR="114300" simplePos="0" relativeHeight="251922944"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EE78EE" w:rsidRPr="00E90E5A" w:rsidRDefault="00EE78EE" w:rsidP="00EE78EE">
      <w:pPr>
        <w:pStyle w:val="Style1"/>
        <w:spacing w:after="0"/>
        <w:rPr>
          <w:sz w:val="28"/>
          <w:szCs w:val="28"/>
        </w:rPr>
      </w:pPr>
    </w:p>
    <w:p w:rsidR="00EE78EE" w:rsidRDefault="00EE78EE" w:rsidP="00EE78EE">
      <w:pPr>
        <w:spacing w:before="60" w:after="60"/>
        <w:rPr>
          <w:rFonts w:ascii="Arial Narrow" w:hAnsi="Arial Narrow"/>
        </w:rPr>
      </w:pPr>
      <w:r>
        <w:rPr>
          <w:rFonts w:ascii="Arial Narrow" w:hAnsi="Arial Narrow"/>
        </w:rPr>
        <w:br w:type="page"/>
      </w:r>
    </w:p>
    <w:p w:rsidR="00EE78EE" w:rsidRDefault="00EE78EE" w:rsidP="00CA6F9E">
      <w:pPr>
        <w:spacing w:line="240" w:lineRule="auto"/>
        <w:rPr>
          <w:rFonts w:ascii="Arial Narrow" w:hAnsi="Arial Narrow"/>
        </w:rPr>
      </w:pPr>
    </w:p>
    <w:p w:rsidR="00CA6F9E" w:rsidRPr="00E90E5A" w:rsidRDefault="00CA6F9E" w:rsidP="00CA6F9E">
      <w:pPr>
        <w:spacing w:line="240" w:lineRule="auto"/>
        <w:rPr>
          <w:rFonts w:ascii="Arial Narrow" w:hAnsi="Arial Narrow"/>
        </w:rPr>
      </w:pPr>
      <w:r>
        <w:rPr>
          <w:rFonts w:ascii="Arial Narrow" w:hAnsi="Arial Narrow"/>
        </w:rPr>
        <w:t xml:space="preserve">ISBN: </w:t>
      </w:r>
      <w:r w:rsidR="00816922">
        <w:rPr>
          <w:rFonts w:ascii="Arial Narrow" w:hAnsi="Arial Narrow"/>
        </w:rPr>
        <w:t>978-1-925087-02-4</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0308F8">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0308F8">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0308F8">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EE78EE">
          <w:rPr>
            <w:rStyle w:val="Hyperlink"/>
          </w:rPr>
          <w:t>david@workspacetraining.com.au</w:t>
        </w:r>
      </w:hyperlink>
    </w:p>
    <w:p w:rsidR="00D9223F"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7076130"/>
      <w:bookmarkStart w:id="11" w:name="_Toc359934109"/>
      <w:bookmarkStart w:id="12" w:name="_Toc337740101"/>
      <w:r w:rsidRPr="00915117">
        <w:lastRenderedPageBreak/>
        <w:t xml:space="preserve">Table of </w:t>
      </w:r>
      <w:r w:rsidRPr="00CA6F9E">
        <w:t>contents</w:t>
      </w:r>
      <w:bookmarkStart w:id="13" w:name="_Toc328732250"/>
      <w:bookmarkEnd w:id="0"/>
      <w:bookmarkEnd w:id="1"/>
      <w:bookmarkEnd w:id="2"/>
      <w:bookmarkEnd w:id="3"/>
      <w:bookmarkEnd w:id="4"/>
      <w:bookmarkEnd w:id="5"/>
      <w:bookmarkEnd w:id="6"/>
      <w:bookmarkEnd w:id="7"/>
      <w:bookmarkEnd w:id="8"/>
      <w:bookmarkEnd w:id="9"/>
      <w:bookmarkEnd w:id="10"/>
      <w:bookmarkEnd w:id="11"/>
      <w:r w:rsidR="00394EA3" w:rsidRPr="00394EA3">
        <w:fldChar w:fldCharType="begin"/>
      </w:r>
      <w:r w:rsidR="007C54BC">
        <w:instrText xml:space="preserve"> TOC \o "1-2" \h \z \u </w:instrText>
      </w:r>
      <w:r w:rsidR="00394EA3" w:rsidRPr="00394EA3">
        <w:fldChar w:fldCharType="separate"/>
      </w:r>
    </w:p>
    <w:p w:rsidR="00D9223F" w:rsidRDefault="00394EA3">
      <w:pPr>
        <w:pStyle w:val="TOC1"/>
        <w:rPr>
          <w:rFonts w:asciiTheme="minorHAnsi" w:eastAsiaTheme="minorEastAsia" w:hAnsiTheme="minorHAnsi" w:cstheme="minorBidi"/>
          <w:b w:val="0"/>
          <w:sz w:val="22"/>
          <w:szCs w:val="22"/>
          <w:lang w:eastAsia="en-AU"/>
        </w:rPr>
      </w:pPr>
      <w:hyperlink w:anchor="_Toc359934110" w:history="1">
        <w:r w:rsidR="00D9223F" w:rsidRPr="00162013">
          <w:rPr>
            <w:rStyle w:val="Hyperlink"/>
          </w:rPr>
          <w:t>Introduction</w:t>
        </w:r>
        <w:r w:rsidR="00D9223F">
          <w:rPr>
            <w:webHidden/>
          </w:rPr>
          <w:tab/>
        </w:r>
        <w:r>
          <w:rPr>
            <w:webHidden/>
          </w:rPr>
          <w:fldChar w:fldCharType="begin"/>
        </w:r>
        <w:r w:rsidR="00D9223F">
          <w:rPr>
            <w:webHidden/>
          </w:rPr>
          <w:instrText xml:space="preserve"> PAGEREF _Toc359934110 \h </w:instrText>
        </w:r>
        <w:r>
          <w:rPr>
            <w:webHidden/>
          </w:rPr>
        </w:r>
        <w:r>
          <w:rPr>
            <w:webHidden/>
          </w:rPr>
          <w:fldChar w:fldCharType="separate"/>
        </w:r>
        <w:r w:rsidR="00816922">
          <w:rPr>
            <w:webHidden/>
          </w:rPr>
          <w:t>1</w:t>
        </w:r>
        <w:r>
          <w:rPr>
            <w:webHidden/>
          </w:rPr>
          <w:fldChar w:fldCharType="end"/>
        </w:r>
      </w:hyperlink>
    </w:p>
    <w:p w:rsidR="00D9223F" w:rsidRDefault="00394EA3" w:rsidP="00D9223F">
      <w:pPr>
        <w:pStyle w:val="TOC1"/>
        <w:spacing w:before="360"/>
        <w:rPr>
          <w:rFonts w:asciiTheme="minorHAnsi" w:eastAsiaTheme="minorEastAsia" w:hAnsiTheme="minorHAnsi" w:cstheme="minorBidi"/>
          <w:b w:val="0"/>
          <w:sz w:val="22"/>
          <w:szCs w:val="22"/>
          <w:lang w:eastAsia="en-AU"/>
        </w:rPr>
      </w:pPr>
      <w:hyperlink w:anchor="_Toc359934111" w:history="1">
        <w:r w:rsidR="00D9223F" w:rsidRPr="00162013">
          <w:rPr>
            <w:rStyle w:val="Hyperlink"/>
            <w:lang w:eastAsia="en-AU"/>
          </w:rPr>
          <w:t>Part</w:t>
        </w:r>
        <w:r w:rsidR="00D9223F" w:rsidRPr="00162013">
          <w:rPr>
            <w:rStyle w:val="Hyperlink"/>
          </w:rPr>
          <w:t xml:space="preserve"> 1</w:t>
        </w:r>
        <w:r w:rsidR="00D9223F">
          <w:rPr>
            <w:rStyle w:val="Hyperlink"/>
          </w:rPr>
          <w:t xml:space="preserve"> </w:t>
        </w:r>
      </w:hyperlink>
      <w:hyperlink w:anchor="_Toc359934112" w:history="1">
        <w:r w:rsidR="00D9223F" w:rsidRPr="00162013">
          <w:rPr>
            <w:rStyle w:val="Hyperlink"/>
          </w:rPr>
          <w:t>Learning activities</w:t>
        </w:r>
        <w:r w:rsidR="00D9223F">
          <w:rPr>
            <w:webHidden/>
          </w:rPr>
          <w:tab/>
        </w:r>
        <w:r>
          <w:rPr>
            <w:webHidden/>
          </w:rPr>
          <w:fldChar w:fldCharType="begin"/>
        </w:r>
        <w:r w:rsidR="00D9223F">
          <w:rPr>
            <w:webHidden/>
          </w:rPr>
          <w:instrText xml:space="preserve"> PAGEREF _Toc359934112 \h </w:instrText>
        </w:r>
        <w:r>
          <w:rPr>
            <w:webHidden/>
          </w:rPr>
        </w:r>
        <w:r>
          <w:rPr>
            <w:webHidden/>
          </w:rPr>
          <w:fldChar w:fldCharType="separate"/>
        </w:r>
        <w:r w:rsidR="00816922">
          <w:rPr>
            <w:webHidden/>
          </w:rPr>
          <w:t>3</w:t>
        </w:r>
        <w:r>
          <w:rPr>
            <w:webHidden/>
          </w:rPr>
          <w:fldChar w:fldCharType="end"/>
        </w:r>
      </w:hyperlink>
    </w:p>
    <w:p w:rsidR="00D9223F" w:rsidRPr="00D9223F" w:rsidRDefault="00394EA3" w:rsidP="00D9223F">
      <w:pPr>
        <w:pStyle w:val="TOC1"/>
        <w:ind w:left="284"/>
        <w:rPr>
          <w:rFonts w:asciiTheme="minorHAnsi" w:eastAsiaTheme="minorEastAsia" w:hAnsiTheme="minorHAnsi" w:cstheme="minorBidi"/>
          <w:b w:val="0"/>
          <w:sz w:val="22"/>
          <w:szCs w:val="22"/>
          <w:lang w:eastAsia="en-AU"/>
        </w:rPr>
      </w:pPr>
      <w:hyperlink w:anchor="_Toc359934113" w:history="1">
        <w:r w:rsidR="00D9223F" w:rsidRPr="00D9223F">
          <w:rPr>
            <w:rStyle w:val="Hyperlink"/>
            <w:b w:val="0"/>
          </w:rPr>
          <w:t>Section 1: Materials and equipment</w:t>
        </w:r>
        <w:r w:rsidR="00D9223F" w:rsidRPr="00D9223F">
          <w:rPr>
            <w:b w:val="0"/>
            <w:webHidden/>
          </w:rPr>
          <w:tab/>
        </w:r>
        <w:r w:rsidRPr="00D9223F">
          <w:rPr>
            <w:b w:val="0"/>
            <w:webHidden/>
          </w:rPr>
          <w:fldChar w:fldCharType="begin"/>
        </w:r>
        <w:r w:rsidR="00D9223F" w:rsidRPr="00D9223F">
          <w:rPr>
            <w:b w:val="0"/>
            <w:webHidden/>
          </w:rPr>
          <w:instrText xml:space="preserve"> PAGEREF _Toc359934113 \h </w:instrText>
        </w:r>
        <w:r w:rsidRPr="00D9223F">
          <w:rPr>
            <w:b w:val="0"/>
            <w:webHidden/>
          </w:rPr>
        </w:r>
        <w:r w:rsidRPr="00D9223F">
          <w:rPr>
            <w:b w:val="0"/>
            <w:webHidden/>
          </w:rPr>
          <w:fldChar w:fldCharType="separate"/>
        </w:r>
        <w:r w:rsidR="00816922">
          <w:rPr>
            <w:b w:val="0"/>
            <w:webHidden/>
          </w:rPr>
          <w:t>5</w:t>
        </w:r>
        <w:r w:rsidRPr="00D9223F">
          <w:rPr>
            <w:b w:val="0"/>
            <w:webHidden/>
          </w:rPr>
          <w:fldChar w:fldCharType="end"/>
        </w:r>
      </w:hyperlink>
    </w:p>
    <w:p w:rsidR="00D9223F" w:rsidRPr="00D9223F" w:rsidRDefault="00394EA3" w:rsidP="00D9223F">
      <w:pPr>
        <w:pStyle w:val="TOC1"/>
        <w:ind w:left="284"/>
        <w:rPr>
          <w:rFonts w:asciiTheme="minorHAnsi" w:eastAsiaTheme="minorEastAsia" w:hAnsiTheme="minorHAnsi" w:cstheme="minorBidi"/>
          <w:b w:val="0"/>
          <w:sz w:val="22"/>
          <w:szCs w:val="22"/>
          <w:lang w:eastAsia="en-AU"/>
        </w:rPr>
      </w:pPr>
      <w:hyperlink w:anchor="_Toc359934114" w:history="1">
        <w:r w:rsidR="00D9223F" w:rsidRPr="00D9223F">
          <w:rPr>
            <w:rStyle w:val="Hyperlink"/>
            <w:b w:val="0"/>
          </w:rPr>
          <w:t>Section 2: Preparing for installation</w:t>
        </w:r>
        <w:r w:rsidR="00D9223F" w:rsidRPr="00D9223F">
          <w:rPr>
            <w:b w:val="0"/>
            <w:webHidden/>
          </w:rPr>
          <w:tab/>
        </w:r>
        <w:r w:rsidRPr="00D9223F">
          <w:rPr>
            <w:b w:val="0"/>
            <w:webHidden/>
          </w:rPr>
          <w:fldChar w:fldCharType="begin"/>
        </w:r>
        <w:r w:rsidR="00D9223F" w:rsidRPr="00D9223F">
          <w:rPr>
            <w:b w:val="0"/>
            <w:webHidden/>
          </w:rPr>
          <w:instrText xml:space="preserve"> PAGEREF _Toc359934114 \h </w:instrText>
        </w:r>
        <w:r w:rsidRPr="00D9223F">
          <w:rPr>
            <w:b w:val="0"/>
            <w:webHidden/>
          </w:rPr>
        </w:r>
        <w:r w:rsidRPr="00D9223F">
          <w:rPr>
            <w:b w:val="0"/>
            <w:webHidden/>
          </w:rPr>
          <w:fldChar w:fldCharType="separate"/>
        </w:r>
        <w:r w:rsidR="00816922">
          <w:rPr>
            <w:b w:val="0"/>
            <w:webHidden/>
          </w:rPr>
          <w:t>7</w:t>
        </w:r>
        <w:r w:rsidRPr="00D9223F">
          <w:rPr>
            <w:b w:val="0"/>
            <w:webHidden/>
          </w:rPr>
          <w:fldChar w:fldCharType="end"/>
        </w:r>
      </w:hyperlink>
    </w:p>
    <w:p w:rsidR="00D9223F" w:rsidRPr="00D9223F" w:rsidRDefault="00394EA3" w:rsidP="00D9223F">
      <w:pPr>
        <w:pStyle w:val="TOC1"/>
        <w:ind w:left="284"/>
        <w:rPr>
          <w:rFonts w:asciiTheme="minorHAnsi" w:eastAsiaTheme="minorEastAsia" w:hAnsiTheme="minorHAnsi" w:cstheme="minorBidi"/>
          <w:b w:val="0"/>
          <w:sz w:val="22"/>
          <w:szCs w:val="22"/>
          <w:lang w:eastAsia="en-AU"/>
        </w:rPr>
      </w:pPr>
      <w:hyperlink w:anchor="_Toc359934115" w:history="1">
        <w:r w:rsidR="00D9223F" w:rsidRPr="00D9223F">
          <w:rPr>
            <w:rStyle w:val="Hyperlink"/>
            <w:b w:val="0"/>
          </w:rPr>
          <w:t>Section 3: Cutting and fitting</w:t>
        </w:r>
        <w:r w:rsidR="00D9223F" w:rsidRPr="00D9223F">
          <w:rPr>
            <w:b w:val="0"/>
            <w:webHidden/>
          </w:rPr>
          <w:tab/>
        </w:r>
        <w:r w:rsidRPr="00D9223F">
          <w:rPr>
            <w:b w:val="0"/>
            <w:webHidden/>
          </w:rPr>
          <w:fldChar w:fldCharType="begin"/>
        </w:r>
        <w:r w:rsidR="00D9223F" w:rsidRPr="00D9223F">
          <w:rPr>
            <w:b w:val="0"/>
            <w:webHidden/>
          </w:rPr>
          <w:instrText xml:space="preserve"> PAGEREF _Toc359934115 \h </w:instrText>
        </w:r>
        <w:r w:rsidRPr="00D9223F">
          <w:rPr>
            <w:b w:val="0"/>
            <w:webHidden/>
          </w:rPr>
        </w:r>
        <w:r w:rsidRPr="00D9223F">
          <w:rPr>
            <w:b w:val="0"/>
            <w:webHidden/>
          </w:rPr>
          <w:fldChar w:fldCharType="separate"/>
        </w:r>
        <w:r w:rsidR="00816922">
          <w:rPr>
            <w:b w:val="0"/>
            <w:webHidden/>
          </w:rPr>
          <w:t>8</w:t>
        </w:r>
        <w:r w:rsidRPr="00D9223F">
          <w:rPr>
            <w:b w:val="0"/>
            <w:webHidden/>
          </w:rPr>
          <w:fldChar w:fldCharType="end"/>
        </w:r>
      </w:hyperlink>
    </w:p>
    <w:p w:rsidR="00D9223F" w:rsidRPr="00D9223F" w:rsidRDefault="00394EA3" w:rsidP="00D9223F">
      <w:pPr>
        <w:pStyle w:val="TOC1"/>
        <w:ind w:left="284"/>
        <w:rPr>
          <w:rFonts w:asciiTheme="minorHAnsi" w:eastAsiaTheme="minorEastAsia" w:hAnsiTheme="minorHAnsi" w:cstheme="minorBidi"/>
          <w:b w:val="0"/>
          <w:sz w:val="22"/>
          <w:szCs w:val="22"/>
          <w:lang w:eastAsia="en-AU"/>
        </w:rPr>
      </w:pPr>
      <w:hyperlink w:anchor="_Toc359934116" w:history="1">
        <w:r w:rsidR="00D9223F" w:rsidRPr="00D9223F">
          <w:rPr>
            <w:rStyle w:val="Hyperlink"/>
            <w:b w:val="0"/>
          </w:rPr>
          <w:t>Section 4: Laying techniques</w:t>
        </w:r>
        <w:r w:rsidR="00D9223F" w:rsidRPr="00D9223F">
          <w:rPr>
            <w:b w:val="0"/>
            <w:webHidden/>
          </w:rPr>
          <w:tab/>
        </w:r>
        <w:r w:rsidRPr="00D9223F">
          <w:rPr>
            <w:b w:val="0"/>
            <w:webHidden/>
          </w:rPr>
          <w:fldChar w:fldCharType="begin"/>
        </w:r>
        <w:r w:rsidR="00D9223F" w:rsidRPr="00D9223F">
          <w:rPr>
            <w:b w:val="0"/>
            <w:webHidden/>
          </w:rPr>
          <w:instrText xml:space="preserve"> PAGEREF _Toc359934116 \h </w:instrText>
        </w:r>
        <w:r w:rsidRPr="00D9223F">
          <w:rPr>
            <w:b w:val="0"/>
            <w:webHidden/>
          </w:rPr>
        </w:r>
        <w:r w:rsidRPr="00D9223F">
          <w:rPr>
            <w:b w:val="0"/>
            <w:webHidden/>
          </w:rPr>
          <w:fldChar w:fldCharType="separate"/>
        </w:r>
        <w:r w:rsidR="00816922">
          <w:rPr>
            <w:b w:val="0"/>
            <w:webHidden/>
          </w:rPr>
          <w:t>12</w:t>
        </w:r>
        <w:r w:rsidRPr="00D9223F">
          <w:rPr>
            <w:b w:val="0"/>
            <w:webHidden/>
          </w:rPr>
          <w:fldChar w:fldCharType="end"/>
        </w:r>
      </w:hyperlink>
    </w:p>
    <w:p w:rsidR="00D9223F" w:rsidRDefault="00394EA3" w:rsidP="00D9223F">
      <w:pPr>
        <w:pStyle w:val="TOC1"/>
        <w:spacing w:before="360"/>
        <w:rPr>
          <w:rFonts w:asciiTheme="minorHAnsi" w:eastAsiaTheme="minorEastAsia" w:hAnsiTheme="minorHAnsi" w:cstheme="minorBidi"/>
          <w:b w:val="0"/>
          <w:sz w:val="22"/>
          <w:szCs w:val="22"/>
          <w:lang w:eastAsia="en-AU"/>
        </w:rPr>
      </w:pPr>
      <w:hyperlink w:anchor="_Toc359934117" w:history="1">
        <w:r w:rsidR="00D9223F" w:rsidRPr="00162013">
          <w:rPr>
            <w:rStyle w:val="Hyperlink"/>
            <w:lang w:eastAsia="en-AU"/>
          </w:rPr>
          <w:t>Part</w:t>
        </w:r>
        <w:r w:rsidR="00D9223F" w:rsidRPr="00162013">
          <w:rPr>
            <w:rStyle w:val="Hyperlink"/>
          </w:rPr>
          <w:t xml:space="preserve"> 2</w:t>
        </w:r>
        <w:r w:rsidR="00D9223F">
          <w:rPr>
            <w:rStyle w:val="Hyperlink"/>
          </w:rPr>
          <w:t xml:space="preserve"> </w:t>
        </w:r>
      </w:hyperlink>
      <w:hyperlink w:anchor="_Toc359934118" w:history="1">
        <w:r w:rsidR="00D9223F" w:rsidRPr="00162013">
          <w:rPr>
            <w:rStyle w:val="Hyperlink"/>
          </w:rPr>
          <w:t>Assignments</w:t>
        </w:r>
        <w:r w:rsidR="00D9223F">
          <w:rPr>
            <w:webHidden/>
          </w:rPr>
          <w:tab/>
        </w:r>
        <w:r>
          <w:rPr>
            <w:webHidden/>
          </w:rPr>
          <w:fldChar w:fldCharType="begin"/>
        </w:r>
        <w:r w:rsidR="00D9223F">
          <w:rPr>
            <w:webHidden/>
          </w:rPr>
          <w:instrText xml:space="preserve"> PAGEREF _Toc359934118 \h </w:instrText>
        </w:r>
        <w:r>
          <w:rPr>
            <w:webHidden/>
          </w:rPr>
        </w:r>
        <w:r>
          <w:rPr>
            <w:webHidden/>
          </w:rPr>
          <w:fldChar w:fldCharType="separate"/>
        </w:r>
        <w:r w:rsidR="00816922">
          <w:rPr>
            <w:webHidden/>
          </w:rPr>
          <w:t>15</w:t>
        </w:r>
        <w:r>
          <w:rPr>
            <w:webHidden/>
          </w:rPr>
          <w:fldChar w:fldCharType="end"/>
        </w:r>
      </w:hyperlink>
    </w:p>
    <w:p w:rsidR="00D9223F" w:rsidRDefault="00394EA3">
      <w:pPr>
        <w:pStyle w:val="TOC2"/>
        <w:tabs>
          <w:tab w:val="right" w:leader="dot" w:pos="9016"/>
        </w:tabs>
        <w:rPr>
          <w:rFonts w:asciiTheme="minorHAnsi" w:eastAsiaTheme="minorEastAsia" w:hAnsiTheme="minorHAnsi" w:cstheme="minorBidi"/>
          <w:noProof/>
          <w:sz w:val="22"/>
          <w:szCs w:val="22"/>
          <w:lang w:eastAsia="en-AU"/>
        </w:rPr>
      </w:pPr>
      <w:hyperlink w:anchor="_Toc359934119" w:history="1">
        <w:r w:rsidR="00D9223F" w:rsidRPr="00162013">
          <w:rPr>
            <w:rStyle w:val="Hyperlink"/>
            <w:noProof/>
          </w:rPr>
          <w:t>Assignment 1</w:t>
        </w:r>
        <w:r w:rsidR="00D9223F">
          <w:rPr>
            <w:noProof/>
            <w:webHidden/>
          </w:rPr>
          <w:tab/>
        </w:r>
        <w:r>
          <w:rPr>
            <w:noProof/>
            <w:webHidden/>
          </w:rPr>
          <w:fldChar w:fldCharType="begin"/>
        </w:r>
        <w:r w:rsidR="00D9223F">
          <w:rPr>
            <w:noProof/>
            <w:webHidden/>
          </w:rPr>
          <w:instrText xml:space="preserve"> PAGEREF _Toc359934119 \h </w:instrText>
        </w:r>
        <w:r>
          <w:rPr>
            <w:noProof/>
            <w:webHidden/>
          </w:rPr>
        </w:r>
        <w:r>
          <w:rPr>
            <w:noProof/>
            <w:webHidden/>
          </w:rPr>
          <w:fldChar w:fldCharType="separate"/>
        </w:r>
        <w:r w:rsidR="00816922">
          <w:rPr>
            <w:noProof/>
            <w:webHidden/>
          </w:rPr>
          <w:t>17</w:t>
        </w:r>
        <w:r>
          <w:rPr>
            <w:noProof/>
            <w:webHidden/>
          </w:rPr>
          <w:fldChar w:fldCharType="end"/>
        </w:r>
      </w:hyperlink>
    </w:p>
    <w:p w:rsidR="00D9223F" w:rsidRDefault="00394EA3">
      <w:pPr>
        <w:pStyle w:val="TOC2"/>
        <w:tabs>
          <w:tab w:val="right" w:leader="dot" w:pos="9016"/>
        </w:tabs>
        <w:rPr>
          <w:rFonts w:asciiTheme="minorHAnsi" w:eastAsiaTheme="minorEastAsia" w:hAnsiTheme="minorHAnsi" w:cstheme="minorBidi"/>
          <w:noProof/>
          <w:sz w:val="22"/>
          <w:szCs w:val="22"/>
          <w:lang w:eastAsia="en-AU"/>
        </w:rPr>
      </w:pPr>
      <w:hyperlink w:anchor="_Toc359934120" w:history="1">
        <w:r w:rsidR="00D9223F" w:rsidRPr="00162013">
          <w:rPr>
            <w:rStyle w:val="Hyperlink"/>
            <w:noProof/>
          </w:rPr>
          <w:t>Assignment 2</w:t>
        </w:r>
        <w:r w:rsidR="00D9223F">
          <w:rPr>
            <w:noProof/>
            <w:webHidden/>
          </w:rPr>
          <w:tab/>
        </w:r>
        <w:r>
          <w:rPr>
            <w:noProof/>
            <w:webHidden/>
          </w:rPr>
          <w:fldChar w:fldCharType="begin"/>
        </w:r>
        <w:r w:rsidR="00D9223F">
          <w:rPr>
            <w:noProof/>
            <w:webHidden/>
          </w:rPr>
          <w:instrText xml:space="preserve"> PAGEREF _Toc359934120 \h </w:instrText>
        </w:r>
        <w:r>
          <w:rPr>
            <w:noProof/>
            <w:webHidden/>
          </w:rPr>
        </w:r>
        <w:r>
          <w:rPr>
            <w:noProof/>
            <w:webHidden/>
          </w:rPr>
          <w:fldChar w:fldCharType="separate"/>
        </w:r>
        <w:r w:rsidR="00816922">
          <w:rPr>
            <w:noProof/>
            <w:webHidden/>
          </w:rPr>
          <w:t>19</w:t>
        </w:r>
        <w:r>
          <w:rPr>
            <w:noProof/>
            <w:webHidden/>
          </w:rPr>
          <w:fldChar w:fldCharType="end"/>
        </w:r>
      </w:hyperlink>
    </w:p>
    <w:p w:rsidR="00D9223F" w:rsidRDefault="00394EA3">
      <w:pPr>
        <w:pStyle w:val="TOC2"/>
        <w:tabs>
          <w:tab w:val="right" w:leader="dot" w:pos="9016"/>
        </w:tabs>
        <w:rPr>
          <w:rFonts w:asciiTheme="minorHAnsi" w:eastAsiaTheme="minorEastAsia" w:hAnsiTheme="minorHAnsi" w:cstheme="minorBidi"/>
          <w:noProof/>
          <w:sz w:val="22"/>
          <w:szCs w:val="22"/>
          <w:lang w:eastAsia="en-AU"/>
        </w:rPr>
      </w:pPr>
      <w:hyperlink w:anchor="_Toc359934121" w:history="1">
        <w:r w:rsidR="00D9223F" w:rsidRPr="00162013">
          <w:rPr>
            <w:rStyle w:val="Hyperlink"/>
            <w:noProof/>
          </w:rPr>
          <w:t>Assignment 3</w:t>
        </w:r>
        <w:r w:rsidR="00D9223F">
          <w:rPr>
            <w:noProof/>
            <w:webHidden/>
          </w:rPr>
          <w:tab/>
        </w:r>
        <w:r>
          <w:rPr>
            <w:noProof/>
            <w:webHidden/>
          </w:rPr>
          <w:fldChar w:fldCharType="begin"/>
        </w:r>
        <w:r w:rsidR="00D9223F">
          <w:rPr>
            <w:noProof/>
            <w:webHidden/>
          </w:rPr>
          <w:instrText xml:space="preserve"> PAGEREF _Toc359934121 \h </w:instrText>
        </w:r>
        <w:r>
          <w:rPr>
            <w:noProof/>
            <w:webHidden/>
          </w:rPr>
        </w:r>
        <w:r>
          <w:rPr>
            <w:noProof/>
            <w:webHidden/>
          </w:rPr>
          <w:fldChar w:fldCharType="separate"/>
        </w:r>
        <w:r w:rsidR="00816922">
          <w:rPr>
            <w:noProof/>
            <w:webHidden/>
          </w:rPr>
          <w:t>23</w:t>
        </w:r>
        <w:r>
          <w:rPr>
            <w:noProof/>
            <w:webHidden/>
          </w:rPr>
          <w:fldChar w:fldCharType="end"/>
        </w:r>
      </w:hyperlink>
    </w:p>
    <w:p w:rsidR="00D9223F" w:rsidRDefault="00394EA3">
      <w:pPr>
        <w:pStyle w:val="TOC2"/>
        <w:tabs>
          <w:tab w:val="right" w:leader="dot" w:pos="9016"/>
        </w:tabs>
        <w:rPr>
          <w:rFonts w:asciiTheme="minorHAnsi" w:eastAsiaTheme="minorEastAsia" w:hAnsiTheme="minorHAnsi" w:cstheme="minorBidi"/>
          <w:noProof/>
          <w:sz w:val="22"/>
          <w:szCs w:val="22"/>
          <w:lang w:eastAsia="en-AU"/>
        </w:rPr>
      </w:pPr>
      <w:hyperlink w:anchor="_Toc359934122" w:history="1">
        <w:r w:rsidR="00D9223F" w:rsidRPr="00162013">
          <w:rPr>
            <w:rStyle w:val="Hyperlink"/>
            <w:noProof/>
          </w:rPr>
          <w:t>Assignment 4</w:t>
        </w:r>
        <w:r w:rsidR="00D9223F">
          <w:rPr>
            <w:noProof/>
            <w:webHidden/>
          </w:rPr>
          <w:tab/>
        </w:r>
        <w:r>
          <w:rPr>
            <w:noProof/>
            <w:webHidden/>
          </w:rPr>
          <w:fldChar w:fldCharType="begin"/>
        </w:r>
        <w:r w:rsidR="00D9223F">
          <w:rPr>
            <w:noProof/>
            <w:webHidden/>
          </w:rPr>
          <w:instrText xml:space="preserve"> PAGEREF _Toc359934122 \h </w:instrText>
        </w:r>
        <w:r>
          <w:rPr>
            <w:noProof/>
            <w:webHidden/>
          </w:rPr>
        </w:r>
        <w:r>
          <w:rPr>
            <w:noProof/>
            <w:webHidden/>
          </w:rPr>
          <w:fldChar w:fldCharType="separate"/>
        </w:r>
        <w:r w:rsidR="00816922">
          <w:rPr>
            <w:noProof/>
            <w:webHidden/>
          </w:rPr>
          <w:t>25</w:t>
        </w:r>
        <w:r>
          <w:rPr>
            <w:noProof/>
            <w:webHidden/>
          </w:rPr>
          <w:fldChar w:fldCharType="end"/>
        </w:r>
      </w:hyperlink>
    </w:p>
    <w:p w:rsidR="00D9223F" w:rsidRDefault="00394EA3" w:rsidP="00D9223F">
      <w:pPr>
        <w:pStyle w:val="TOC1"/>
        <w:spacing w:before="360"/>
        <w:rPr>
          <w:rFonts w:asciiTheme="minorHAnsi" w:eastAsiaTheme="minorEastAsia" w:hAnsiTheme="minorHAnsi" w:cstheme="minorBidi"/>
          <w:b w:val="0"/>
          <w:sz w:val="22"/>
          <w:szCs w:val="22"/>
          <w:lang w:eastAsia="en-AU"/>
        </w:rPr>
      </w:pPr>
      <w:hyperlink w:anchor="_Toc359934123" w:history="1">
        <w:r w:rsidR="00D9223F" w:rsidRPr="00162013">
          <w:rPr>
            <w:rStyle w:val="Hyperlink"/>
          </w:rPr>
          <w:t>Practical demonstrations</w:t>
        </w:r>
        <w:r w:rsidR="00D9223F">
          <w:rPr>
            <w:webHidden/>
          </w:rPr>
          <w:tab/>
        </w:r>
        <w:r>
          <w:rPr>
            <w:webHidden/>
          </w:rPr>
          <w:fldChar w:fldCharType="begin"/>
        </w:r>
        <w:r w:rsidR="00D9223F">
          <w:rPr>
            <w:webHidden/>
          </w:rPr>
          <w:instrText xml:space="preserve"> PAGEREF _Toc359934123 \h </w:instrText>
        </w:r>
        <w:r>
          <w:rPr>
            <w:webHidden/>
          </w:rPr>
        </w:r>
        <w:r>
          <w:rPr>
            <w:webHidden/>
          </w:rPr>
          <w:fldChar w:fldCharType="separate"/>
        </w:r>
        <w:r w:rsidR="00816922">
          <w:rPr>
            <w:webHidden/>
          </w:rPr>
          <w:t>29</w:t>
        </w:r>
        <w:r>
          <w:rPr>
            <w:webHidden/>
          </w:rPr>
          <w:fldChar w:fldCharType="end"/>
        </w:r>
      </w:hyperlink>
    </w:p>
    <w:p w:rsidR="009536FF" w:rsidRDefault="00394EA3"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4" w:name="_Toc359934110"/>
      <w:bookmarkEnd w:id="12"/>
      <w:bookmarkEnd w:id="13"/>
      <w:r>
        <w:lastRenderedPageBreak/>
        <w:t>Introduction</w:t>
      </w:r>
      <w:bookmarkEnd w:id="14"/>
    </w:p>
    <w:p w:rsidR="00F41B1B" w:rsidRPr="007804D8" w:rsidRDefault="00B471BA" w:rsidP="00F41B1B">
      <w:pPr>
        <w:rPr>
          <w:color w:val="000000" w:themeColor="text1"/>
        </w:rPr>
      </w:pPr>
      <w:r>
        <w:rPr>
          <w:i/>
        </w:rPr>
        <w:t>Lay flat vinyl</w:t>
      </w:r>
      <w:r w:rsidR="00F41B1B" w:rsidRPr="007804D8">
        <w:rPr>
          <w:i/>
          <w:color w:val="000000" w:themeColor="text1"/>
        </w:rPr>
        <w:t xml:space="preserve"> </w:t>
      </w:r>
      <w:r w:rsidR="00F41B1B" w:rsidRPr="007804D8">
        <w:rPr>
          <w:color w:val="000000" w:themeColor="text1"/>
        </w:rPr>
        <w:t>is a ‘learning unit’ from the Flooring Technology training resource. It sup</w:t>
      </w:r>
      <w:r>
        <w:rPr>
          <w:color w:val="000000" w:themeColor="text1"/>
        </w:rPr>
        <w:t>ports the following competency</w:t>
      </w:r>
      <w:r w:rsidR="00F41B1B" w:rsidRPr="007804D8">
        <w:rPr>
          <w:color w:val="000000" w:themeColor="text1"/>
        </w:rPr>
        <w:t xml:space="preserve">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966274" w:rsidRDefault="00D14307" w:rsidP="00AC7E60">
      <w:pPr>
        <w:pStyle w:val="ListParagraph1"/>
        <w:rPr>
          <w:i/>
        </w:rPr>
      </w:pPr>
      <w:r w:rsidRPr="00966274">
        <w:rPr>
          <w:i/>
        </w:rPr>
        <w:t>LMFFL2301A: Install lay flat vinyl floor coverings</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w:t>
      </w:r>
      <w:r w:rsidR="00816922">
        <w:rPr>
          <w:color w:val="000000" w:themeColor="text1"/>
        </w:rPr>
        <w:t>g</w:t>
      </w:r>
      <w:r w:rsidR="00F41B1B" w:rsidRPr="007804D8">
        <w:rPr>
          <w:color w:val="000000" w:themeColor="text1"/>
        </w:rPr>
        <w:t xml:space="preserve">uide for this unit and your practical ability to </w:t>
      </w:r>
      <w:r w:rsidR="00D14307">
        <w:rPr>
          <w:color w:val="000000" w:themeColor="text1"/>
        </w:rPr>
        <w:t>install resilient floor coverings</w:t>
      </w:r>
      <w:r w:rsidRPr="00FC52A8">
        <w:t xml:space="preserve">. </w:t>
      </w:r>
    </w:p>
    <w:p w:rsidR="00F221FB" w:rsidRPr="00FC52A8" w:rsidRDefault="00F221FB" w:rsidP="00F221FB">
      <w:r w:rsidRPr="00FC52A8">
        <w:t>These may include:</w:t>
      </w:r>
    </w:p>
    <w:p w:rsidR="00F221FB" w:rsidRPr="00FC52A8" w:rsidRDefault="00F221FB" w:rsidP="00AC7E60">
      <w:pPr>
        <w:pStyle w:val="ListParagraph1"/>
      </w:pPr>
      <w:r w:rsidRPr="00FC52A8">
        <w:t>written assignments</w:t>
      </w:r>
    </w:p>
    <w:p w:rsidR="00F221FB" w:rsidRPr="00FC52A8" w:rsidRDefault="00F221FB" w:rsidP="00AC7E60">
      <w:pPr>
        <w:pStyle w:val="ListParagraph1"/>
      </w:pPr>
      <w:r w:rsidRPr="00FC52A8">
        <w:t xml:space="preserve">practical demonstrations </w:t>
      </w:r>
    </w:p>
    <w:p w:rsidR="00F221FB" w:rsidRPr="00FC52A8" w:rsidRDefault="00F221FB" w:rsidP="00AC7E60">
      <w:pPr>
        <w:pStyle w:val="ListParagraph1"/>
      </w:pPr>
      <w:r w:rsidRPr="00FC52A8">
        <w:t>on-the-job discussions about how you go about particular activities</w:t>
      </w:r>
    </w:p>
    <w:p w:rsidR="00F221FB" w:rsidRPr="00FC52A8" w:rsidRDefault="00F221FB" w:rsidP="00AC7E60">
      <w:pPr>
        <w:pStyle w:val="ListParagraph1"/>
      </w:pPr>
      <w:r w:rsidRPr="00FC52A8">
        <w:t xml:space="preserve">learning activities undertaken while you’re progressing through the unit </w:t>
      </w:r>
    </w:p>
    <w:p w:rsidR="00F41B1B" w:rsidRDefault="00B44556" w:rsidP="00AC7E60">
      <w:pPr>
        <w:pStyle w:val="ListParagraph1"/>
      </w:pPr>
      <w:r>
        <w:t>examples of installations</w:t>
      </w:r>
      <w:r w:rsidR="00F221FB" w:rsidRPr="00FC52A8">
        <w:t xml:space="preserve"> you have undertaken</w:t>
      </w:r>
    </w:p>
    <w:p w:rsidR="00F221FB" w:rsidRPr="00F41B1B" w:rsidRDefault="00F41B1B" w:rsidP="00AC7E60">
      <w:pPr>
        <w:pStyle w:val="ListParagraph1"/>
      </w:pPr>
      <w:r w:rsidRPr="007804D8">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5A2EA2" w:rsidRPr="009F560B">
        <w:t>work is</w:t>
      </w:r>
      <w:r w:rsidRPr="009F560B">
        <w:t xml:space="preserve">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AC7E60">
      <w:pPr>
        <w:pStyle w:val="ListParagraph1"/>
      </w:pPr>
      <w:r>
        <w:t>on-the-job experience</w:t>
      </w:r>
    </w:p>
    <w:p w:rsidR="00F221FB" w:rsidRPr="00B44556" w:rsidRDefault="00F221FB" w:rsidP="00AC7E60">
      <w:pPr>
        <w:pStyle w:val="ListParagraph1"/>
      </w:pPr>
      <w:r w:rsidRPr="00B44556">
        <w:t>formal training in other courses</w:t>
      </w:r>
    </w:p>
    <w:p w:rsidR="00F221FB" w:rsidRPr="00B44556" w:rsidRDefault="00F221FB" w:rsidP="00AC7E60">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All</w:t>
      </w:r>
      <w:r w:rsidR="00816922">
        <w:rPr>
          <w:color w:val="000000" w:themeColor="text1"/>
        </w:rPr>
        <w:t xml:space="preserve"> of the lessons in the Learner 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922D07" w:rsidP="00F41B1B">
      <w:pPr>
        <w:pStyle w:val="Heading1"/>
        <w:pageBreakBefore w:val="0"/>
        <w:jc w:val="right"/>
        <w:rPr>
          <w:noProof/>
          <w:color w:val="0099CC"/>
          <w:lang w:eastAsia="en-AU"/>
        </w:rPr>
      </w:pPr>
      <w:bookmarkStart w:id="15" w:name="_Toc346017271"/>
      <w:bookmarkStart w:id="16" w:name="_Toc348694739"/>
      <w:r>
        <w:rPr>
          <w:noProof/>
          <w:color w:val="0099CC"/>
          <w:lang w:eastAsia="en-AU"/>
        </w:rPr>
        <w:drawing>
          <wp:anchor distT="0" distB="0" distL="114300" distR="114300" simplePos="0" relativeHeight="251916800" behindDoc="1" locked="0" layoutInCell="1" allowOverlap="1">
            <wp:simplePos x="0" y="0"/>
            <wp:positionH relativeFrom="column">
              <wp:posOffset>3619500</wp:posOffset>
            </wp:positionH>
            <wp:positionV relativeFrom="paragraph">
              <wp:posOffset>187325</wp:posOffset>
            </wp:positionV>
            <wp:extent cx="3028950" cy="7915275"/>
            <wp:effectExtent l="19050" t="0" r="0" b="0"/>
            <wp:wrapTight wrapText="bothSides">
              <wp:wrapPolygon edited="0">
                <wp:start x="-136" y="0"/>
                <wp:lineTo x="-136" y="21574"/>
                <wp:lineTo x="21600" y="21574"/>
                <wp:lineTo x="21600" y="0"/>
                <wp:lineTo x="-136" y="0"/>
              </wp:wrapPolygon>
            </wp:wrapTight>
            <wp:docPr id="1" name="Picture 33" descr="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0.JPG"/>
                    <pic:cNvPicPr/>
                  </pic:nvPicPr>
                  <pic:blipFill>
                    <a:blip r:embed="rId11" cstate="print"/>
                    <a:srcRect/>
                    <a:stretch>
                      <a:fillRect/>
                    </a:stretch>
                  </pic:blipFill>
                  <pic:spPr>
                    <a:xfrm>
                      <a:off x="0" y="0"/>
                      <a:ext cx="3028950" cy="7915275"/>
                    </a:xfrm>
                    <a:prstGeom prst="rect">
                      <a:avLst/>
                    </a:prstGeom>
                  </pic:spPr>
                </pic:pic>
              </a:graphicData>
            </a:graphic>
          </wp:anchor>
        </w:drawing>
      </w:r>
    </w:p>
    <w:p w:rsidR="00F41B1B" w:rsidRDefault="00F41B1B" w:rsidP="00F41B1B">
      <w:pPr>
        <w:pStyle w:val="Heading1"/>
        <w:pageBreakBefore w:val="0"/>
        <w:jc w:val="right"/>
      </w:pPr>
      <w:bookmarkStart w:id="17" w:name="_Toc359934111"/>
      <w:r w:rsidRPr="00402CFA">
        <w:rPr>
          <w:noProof/>
          <w:color w:val="0099CC"/>
          <w:sz w:val="72"/>
          <w:szCs w:val="72"/>
          <w:lang w:eastAsia="en-AU"/>
        </w:rPr>
        <w:t>Part</w:t>
      </w:r>
      <w:r>
        <w:rPr>
          <w:color w:val="0099CC"/>
        </w:rPr>
        <w:t xml:space="preserve"> </w:t>
      </w:r>
      <w:r>
        <w:rPr>
          <w:color w:val="0099CC"/>
          <w:sz w:val="240"/>
          <w:szCs w:val="240"/>
        </w:rPr>
        <w:t>1</w:t>
      </w:r>
      <w:bookmarkEnd w:id="15"/>
      <w:bookmarkEnd w:id="16"/>
      <w:bookmarkEnd w:id="1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8" w:name="_Toc348694740"/>
      <w:bookmarkStart w:id="19" w:name="_Toc359934112"/>
      <w:r>
        <w:rPr>
          <w:sz w:val="72"/>
          <w:szCs w:val="72"/>
        </w:rPr>
        <w:t>Learning activities</w:t>
      </w:r>
      <w:bookmarkEnd w:id="18"/>
      <w:bookmarkEnd w:id="19"/>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0" w:name="_Toc359934113"/>
      <w:r>
        <w:lastRenderedPageBreak/>
        <w:t xml:space="preserve">Section 1: </w:t>
      </w:r>
      <w:r w:rsidR="00785AF7">
        <w:t>Materials and equipment</w:t>
      </w:r>
      <w:bookmarkEnd w:id="20"/>
    </w:p>
    <w:p w:rsidR="00F809B4" w:rsidRDefault="00785AF7" w:rsidP="00F809B4">
      <w:pPr>
        <w:pStyle w:val="Heading3"/>
      </w:pPr>
      <w:r>
        <w:t>Lay flat vinyl</w:t>
      </w:r>
    </w:p>
    <w:p w:rsidR="00AC7E60" w:rsidRDefault="00966274" w:rsidP="004F1EA3">
      <w:pPr>
        <w:pStyle w:val="ListParagraph"/>
        <w:numPr>
          <w:ilvl w:val="0"/>
          <w:numId w:val="15"/>
        </w:numPr>
        <w:ind w:left="426" w:hanging="426"/>
      </w:pPr>
      <w:r>
        <w:rPr>
          <w:noProof/>
        </w:rPr>
        <w:t>I</w:t>
      </w:r>
      <w:r w:rsidR="00AC7E60">
        <w:rPr>
          <w:noProof/>
        </w:rPr>
        <w:t xml:space="preserve">dentify </w:t>
      </w:r>
      <w:r w:rsidR="00AC7E60">
        <w:t xml:space="preserve">one brand name product for each of the three types of </w:t>
      </w:r>
      <w:r w:rsidR="00815F54">
        <w:t xml:space="preserve">lay flat </w:t>
      </w:r>
      <w:r w:rsidR="00AC7E60">
        <w:t>vinyl flooring</w:t>
      </w:r>
      <w:r>
        <w:t xml:space="preserve"> described below.</w:t>
      </w:r>
      <w:r w:rsidR="00AC7E60">
        <w:t xml:space="preserve"> Also name the manufacturer of the product.</w:t>
      </w:r>
    </w:p>
    <w:p w:rsidR="00AC7E60" w:rsidRDefault="00AC7E60" w:rsidP="00AC7E60">
      <w:pPr>
        <w:rPr>
          <w:b/>
        </w:rPr>
      </w:pPr>
      <w:r>
        <w:rPr>
          <w:b/>
        </w:rPr>
        <w:t>Encapsulated glass fibre</w:t>
      </w:r>
    </w:p>
    <w:tbl>
      <w:tblPr>
        <w:tblpPr w:leftFromText="180" w:rightFromText="18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bl>
    <w:p w:rsidR="00AC7E60" w:rsidRDefault="00AC7E60" w:rsidP="00AC7E60">
      <w:pPr>
        <w:rPr>
          <w:b/>
        </w:rPr>
      </w:pPr>
      <w:r>
        <w:rPr>
          <w:b/>
        </w:rPr>
        <w:t>Rotogravure vinyl</w:t>
      </w:r>
    </w:p>
    <w:tbl>
      <w:tblPr>
        <w:tblpPr w:leftFromText="180" w:rightFromText="18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bl>
    <w:p w:rsidR="00AC7E60" w:rsidRDefault="00AC7E60" w:rsidP="00AC7E60">
      <w:pPr>
        <w:rPr>
          <w:b/>
        </w:rPr>
      </w:pPr>
      <w:r>
        <w:rPr>
          <w:b/>
        </w:rPr>
        <w:t>Inlaid vinyl</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AC7E60" w:rsidTr="00AC7E6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tc>
      </w:tr>
      <w:tr w:rsidR="00AC7E60" w:rsidTr="00AC7E6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tc>
      </w:tr>
    </w:tbl>
    <w:p w:rsidR="002A42A7" w:rsidRPr="00AC7E60" w:rsidRDefault="00AC7E60" w:rsidP="00AC7E60">
      <w:pPr>
        <w:pStyle w:val="ListParagraph"/>
        <w:ind w:left="426" w:hanging="426"/>
        <w:rPr>
          <w:lang w:val="en-AU"/>
        </w:rPr>
      </w:pPr>
      <w:r>
        <w:t xml:space="preserve">Which of these products have you installed?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2A42A7" w:rsidTr="00AC7E60">
        <w:tc>
          <w:tcPr>
            <w:tcW w:w="8781" w:type="dxa"/>
            <w:tcBorders>
              <w:top w:val="single" w:sz="4" w:space="0" w:color="auto"/>
              <w:left w:val="single" w:sz="4" w:space="0" w:color="auto"/>
              <w:bottom w:val="single" w:sz="4" w:space="0" w:color="auto"/>
              <w:right w:val="single" w:sz="4" w:space="0" w:color="auto"/>
            </w:tcBorders>
          </w:tcPr>
          <w:p w:rsidR="002A42A7" w:rsidRDefault="002A42A7">
            <w:pPr>
              <w:spacing w:before="60"/>
              <w:rPr>
                <w:rStyle w:val="SubtleEmphasis"/>
                <w:b w:val="0"/>
              </w:rPr>
            </w:pPr>
          </w:p>
          <w:p w:rsidR="002A42A7" w:rsidRDefault="002A42A7">
            <w:pPr>
              <w:spacing w:before="60"/>
              <w:rPr>
                <w:rStyle w:val="SubtleEmphasis"/>
                <w:b w:val="0"/>
              </w:rPr>
            </w:pPr>
          </w:p>
          <w:p w:rsidR="002A42A7" w:rsidRDefault="002A42A7">
            <w:pPr>
              <w:spacing w:before="60"/>
              <w:rPr>
                <w:rStyle w:val="SubtleEmphasis"/>
                <w:b w:val="0"/>
              </w:rPr>
            </w:pPr>
          </w:p>
          <w:p w:rsidR="002A42A7" w:rsidRDefault="002A42A7">
            <w:pPr>
              <w:spacing w:before="60"/>
              <w:rPr>
                <w:rStyle w:val="SubtleEmphasis"/>
                <w:b w:val="0"/>
              </w:rPr>
            </w:pPr>
          </w:p>
          <w:p w:rsidR="002A42A7" w:rsidRDefault="002A42A7">
            <w:pPr>
              <w:spacing w:before="60"/>
              <w:rPr>
                <w:rStyle w:val="SubtleEmphasis"/>
                <w:b w:val="0"/>
              </w:rPr>
            </w:pPr>
          </w:p>
        </w:tc>
      </w:tr>
    </w:tbl>
    <w:p w:rsidR="00AC7E60" w:rsidRDefault="00AC7E60" w:rsidP="00AC7E60">
      <w:pPr>
        <w:pStyle w:val="ListParagraph"/>
        <w:ind w:left="426" w:hanging="426"/>
      </w:pPr>
      <w:r>
        <w:t>What type of projects were they used in?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AC7E60" w:rsidTr="00AC7E60">
        <w:tc>
          <w:tcPr>
            <w:tcW w:w="8781"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tc>
      </w:tr>
    </w:tbl>
    <w:p w:rsidR="00F809B4" w:rsidRDefault="00785AF7" w:rsidP="00F809B4">
      <w:pPr>
        <w:pStyle w:val="Heading3"/>
      </w:pPr>
      <w:r>
        <w:lastRenderedPageBreak/>
        <w:t>Adhesives</w:t>
      </w:r>
    </w:p>
    <w:p w:rsidR="00AC7E60" w:rsidRDefault="00AC7E60" w:rsidP="00AC7E60">
      <w:r>
        <w:t>Choose a lay flat vinyl product and get a copy of the manufacturer’s installation instructions. Then answer the following questions:</w:t>
      </w:r>
    </w:p>
    <w:p w:rsidR="00AC7E60" w:rsidRDefault="00AC7E60" w:rsidP="004F1EA3">
      <w:pPr>
        <w:pStyle w:val="ListParagraph"/>
        <w:numPr>
          <w:ilvl w:val="0"/>
          <w:numId w:val="16"/>
        </w:numPr>
        <w:ind w:left="426" w:hanging="426"/>
      </w:pPr>
      <w:r>
        <w:t>What is the brand name and who is the manufacturer of the flooring?</w:t>
      </w:r>
    </w:p>
    <w:tbl>
      <w:tblPr>
        <w:tblpPr w:leftFromText="180" w:rightFromText="180" w:topFromText="60" w:bottomFromText="60" w:vertAnchor="text" w:horzAnchor="margin" w:tblpX="500" w:tblpY="7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147"/>
      </w:tblGrid>
      <w:tr w:rsidR="00AC7E60" w:rsidTr="00E8228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rsidP="00E82289">
            <w:pPr>
              <w:spacing w:before="60"/>
              <w:rPr>
                <w:rStyle w:val="SubtleEmphasis"/>
                <w:rFonts w:ascii="Arial Narrow" w:hAnsi="Arial Narrow"/>
              </w:rPr>
            </w:pPr>
            <w:r>
              <w:rPr>
                <w:rStyle w:val="SubtleEmphasis"/>
                <w:rFonts w:ascii="Arial Narrow" w:hAnsi="Arial Narrow"/>
              </w:rPr>
              <w:t>Brand name</w:t>
            </w:r>
          </w:p>
        </w:tc>
        <w:tc>
          <w:tcPr>
            <w:tcW w:w="7147" w:type="dxa"/>
            <w:tcBorders>
              <w:top w:val="single" w:sz="4" w:space="0" w:color="auto"/>
              <w:left w:val="single" w:sz="4" w:space="0" w:color="auto"/>
              <w:bottom w:val="single" w:sz="4" w:space="0" w:color="auto"/>
              <w:right w:val="single" w:sz="4" w:space="0" w:color="auto"/>
            </w:tcBorders>
          </w:tcPr>
          <w:p w:rsidR="00AC7E60" w:rsidRDefault="00AC7E60" w:rsidP="00E82289">
            <w:pPr>
              <w:spacing w:before="60"/>
              <w:rPr>
                <w:rStyle w:val="SubtleEmphasis"/>
                <w:b w:val="0"/>
              </w:rPr>
            </w:pPr>
          </w:p>
        </w:tc>
      </w:tr>
      <w:tr w:rsidR="00AC7E60" w:rsidTr="00E8228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rsidP="00E82289">
            <w:pPr>
              <w:spacing w:before="60"/>
              <w:rPr>
                <w:rStyle w:val="SubtleEmphasis"/>
                <w:rFonts w:ascii="Arial Narrow" w:hAnsi="Arial Narrow"/>
              </w:rPr>
            </w:pPr>
            <w:r>
              <w:rPr>
                <w:rStyle w:val="SubtleEmphasis"/>
                <w:rFonts w:ascii="Arial Narrow" w:hAnsi="Arial Narrow"/>
              </w:rPr>
              <w:t>Manufacturer</w:t>
            </w:r>
          </w:p>
        </w:tc>
        <w:tc>
          <w:tcPr>
            <w:tcW w:w="7147" w:type="dxa"/>
            <w:tcBorders>
              <w:top w:val="single" w:sz="4" w:space="0" w:color="auto"/>
              <w:left w:val="single" w:sz="4" w:space="0" w:color="auto"/>
              <w:bottom w:val="single" w:sz="4" w:space="0" w:color="auto"/>
              <w:right w:val="single" w:sz="4" w:space="0" w:color="auto"/>
            </w:tcBorders>
          </w:tcPr>
          <w:p w:rsidR="00AC7E60" w:rsidRDefault="00AC7E60" w:rsidP="00E82289">
            <w:pPr>
              <w:spacing w:before="60"/>
              <w:rPr>
                <w:rStyle w:val="SubtleEmphasis"/>
                <w:b w:val="0"/>
              </w:rPr>
            </w:pPr>
          </w:p>
        </w:tc>
      </w:tr>
    </w:tbl>
    <w:p w:rsidR="00AC7E60" w:rsidRDefault="00AC7E60" w:rsidP="00B11F63">
      <w:pPr>
        <w:pStyle w:val="ListParagraph"/>
      </w:pPr>
      <w:r>
        <w:t>What brand of adhesive is recommended for laying the flooring?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AC7E60" w:rsidTr="00E82289">
        <w:tc>
          <w:tcPr>
            <w:tcW w:w="8781"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tc>
      </w:tr>
    </w:tbl>
    <w:p w:rsidR="00AC7E60" w:rsidRDefault="00AC7E60" w:rsidP="00B11F63">
      <w:pPr>
        <w:pStyle w:val="ListParagraph"/>
      </w:pPr>
      <w:r>
        <w:t>What type of adhesive is it</w:t>
      </w:r>
      <w:r w:rsidR="007E46EB">
        <w:t>?</w:t>
      </w:r>
      <w:r>
        <w:t xml:space="preserve"> </w:t>
      </w:r>
      <w:r w:rsidR="007E46EB">
        <w:t>Briefly describe the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2A42A7" w:rsidTr="00E82289">
        <w:tc>
          <w:tcPr>
            <w:tcW w:w="8781" w:type="dxa"/>
            <w:tcBorders>
              <w:top w:val="single" w:sz="4" w:space="0" w:color="auto"/>
              <w:left w:val="single" w:sz="4" w:space="0" w:color="auto"/>
              <w:bottom w:val="single" w:sz="4" w:space="0" w:color="auto"/>
              <w:right w:val="single" w:sz="4" w:space="0" w:color="auto"/>
            </w:tcBorders>
          </w:tcPr>
          <w:p w:rsidR="002A42A7" w:rsidRDefault="002A42A7">
            <w:pPr>
              <w:spacing w:before="60"/>
              <w:rPr>
                <w:rStyle w:val="SubtleEmphasis"/>
                <w:b w:val="0"/>
              </w:rPr>
            </w:pPr>
          </w:p>
          <w:p w:rsidR="007E46EB" w:rsidRDefault="007E46EB">
            <w:pPr>
              <w:spacing w:before="60"/>
              <w:rPr>
                <w:rStyle w:val="SubtleEmphasis"/>
                <w:b w:val="0"/>
              </w:rPr>
            </w:pPr>
          </w:p>
          <w:p w:rsidR="007E46EB" w:rsidRDefault="007E46EB">
            <w:pPr>
              <w:spacing w:before="60"/>
              <w:rPr>
                <w:rStyle w:val="SubtleEmphasis"/>
                <w:b w:val="0"/>
              </w:rPr>
            </w:pPr>
          </w:p>
          <w:p w:rsidR="007E46EB" w:rsidRDefault="007E46EB">
            <w:pPr>
              <w:spacing w:before="60"/>
              <w:rPr>
                <w:rStyle w:val="SubtleEmphasis"/>
                <w:b w:val="0"/>
              </w:rPr>
            </w:pPr>
          </w:p>
        </w:tc>
      </w:tr>
    </w:tbl>
    <w:p w:rsidR="00F809B4" w:rsidRDefault="00785AF7" w:rsidP="00F809B4">
      <w:pPr>
        <w:pStyle w:val="Heading3"/>
      </w:pPr>
      <w:r>
        <w:t>Tools and equipment</w:t>
      </w:r>
    </w:p>
    <w:p w:rsidR="00AC7E60" w:rsidRDefault="00AC7E60" w:rsidP="00AC7E60">
      <w:r>
        <w:t xml:space="preserve">Choose three cutting tools from the table </w:t>
      </w:r>
      <w:r w:rsidR="00816922">
        <w:t>shown in the L</w:t>
      </w:r>
      <w:r w:rsidR="00966274">
        <w:t xml:space="preserve">earner guide for </w:t>
      </w:r>
      <w:r>
        <w:t>this lesson.</w:t>
      </w:r>
    </w:p>
    <w:p w:rsidR="00AC7E60" w:rsidRDefault="00AC7E60" w:rsidP="00966274">
      <w:r>
        <w:t>How you would ensure that you always have a sharp blade to work with for each of these tools?</w:t>
      </w:r>
      <w:r w:rsidR="00402CFA">
        <w:t xml:space="preserve"> What types of spare blades would you need to carry with you?</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8"/>
      </w:tblGrid>
      <w:tr w:rsidR="00785AF7" w:rsidRPr="002A42A7" w:rsidTr="00392EF3">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AF7" w:rsidRPr="002A42A7" w:rsidRDefault="00785AF7" w:rsidP="00402CFA">
            <w:pPr>
              <w:spacing w:before="120"/>
              <w:rPr>
                <w:rStyle w:val="SubtleEmphasis"/>
                <w:rFonts w:ascii="Arial Narrow" w:hAnsi="Arial Narrow"/>
              </w:rPr>
            </w:pPr>
            <w:r>
              <w:rPr>
                <w:rStyle w:val="SubtleEmphasis"/>
                <w:rFonts w:ascii="Arial Narrow" w:hAnsi="Arial Narrow"/>
              </w:rPr>
              <w:t>Cutting tool</w:t>
            </w: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AF7" w:rsidRPr="002A42A7" w:rsidRDefault="008724ED" w:rsidP="00402CFA">
            <w:pPr>
              <w:spacing w:before="120"/>
              <w:rPr>
                <w:rStyle w:val="SubtleEmphasis"/>
                <w:rFonts w:ascii="Arial Narrow" w:hAnsi="Arial Narrow"/>
              </w:rPr>
            </w:pPr>
            <w:r>
              <w:rPr>
                <w:rStyle w:val="SubtleEmphasis"/>
                <w:rFonts w:ascii="Arial Narrow" w:hAnsi="Arial Narrow"/>
              </w:rPr>
              <w:t>Types of spare blades</w:t>
            </w:r>
          </w:p>
        </w:tc>
      </w:tr>
      <w:tr w:rsidR="00785AF7" w:rsidTr="00392EF3">
        <w:tc>
          <w:tcPr>
            <w:tcW w:w="3119"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r w:rsidR="00785AF7" w:rsidTr="00392EF3">
        <w:tc>
          <w:tcPr>
            <w:tcW w:w="3119"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r w:rsidR="00785AF7" w:rsidTr="00392EF3">
        <w:tc>
          <w:tcPr>
            <w:tcW w:w="3119"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bl>
    <w:p w:rsidR="00785AF7" w:rsidRPr="00F809B4" w:rsidRDefault="00785AF7" w:rsidP="00785AF7"/>
    <w:p w:rsidR="002A42A7" w:rsidRDefault="002A42A7" w:rsidP="002A42A7"/>
    <w:p w:rsidR="00785AF7" w:rsidRDefault="00785AF7" w:rsidP="00785AF7">
      <w:pPr>
        <w:pStyle w:val="Heading1"/>
      </w:pPr>
      <w:bookmarkStart w:id="21" w:name="_Toc359934114"/>
      <w:r>
        <w:lastRenderedPageBreak/>
        <w:t>Section 2: Preparing for installation</w:t>
      </w:r>
      <w:bookmarkEnd w:id="21"/>
    </w:p>
    <w:p w:rsidR="00F809B4" w:rsidRDefault="00785AF7" w:rsidP="00F809B4">
      <w:pPr>
        <w:pStyle w:val="Heading3"/>
      </w:pPr>
      <w:r>
        <w:t>Dealing with the client</w:t>
      </w:r>
    </w:p>
    <w:p w:rsidR="008D6599" w:rsidRDefault="008D6599" w:rsidP="008D6599">
      <w:pPr>
        <w:rPr>
          <w:color w:val="000000" w:themeColor="text1"/>
          <w:lang w:val="en-US"/>
        </w:rPr>
      </w:pPr>
      <w:r>
        <w:rPr>
          <w:color w:val="000000" w:themeColor="text1"/>
          <w:lang w:val="en-US"/>
        </w:rPr>
        <w:t xml:space="preserve">The arrangements described in the Learner guide </w:t>
      </w:r>
      <w:r w:rsidR="00E344B1">
        <w:rPr>
          <w:color w:val="000000" w:themeColor="text1"/>
          <w:lang w:val="en-US"/>
        </w:rPr>
        <w:t xml:space="preserve">are examples of </w:t>
      </w:r>
      <w:r>
        <w:rPr>
          <w:color w:val="000000" w:themeColor="text1"/>
          <w:lang w:val="en-US"/>
        </w:rPr>
        <w:t xml:space="preserve">some of the preparations and cross-checks you need to make before you show up on-site to carry out </w:t>
      </w:r>
      <w:r w:rsidR="00E344B1">
        <w:rPr>
          <w:color w:val="000000" w:themeColor="text1"/>
          <w:lang w:val="en-US"/>
        </w:rPr>
        <w:t>an</w:t>
      </w:r>
      <w:r>
        <w:rPr>
          <w:color w:val="000000" w:themeColor="text1"/>
          <w:lang w:val="en-US"/>
        </w:rPr>
        <w:t xml:space="preserve"> installation.</w:t>
      </w:r>
    </w:p>
    <w:p w:rsidR="008D6599" w:rsidRDefault="008D6599" w:rsidP="008D6599">
      <w:pPr>
        <w:rPr>
          <w:color w:val="000000" w:themeColor="text1"/>
          <w:lang w:val="en-US"/>
        </w:rPr>
      </w:pPr>
      <w:r>
        <w:rPr>
          <w:color w:val="000000" w:themeColor="text1"/>
          <w:lang w:val="en-US"/>
        </w:rPr>
        <w:t>Can you think of any others?</w:t>
      </w:r>
      <w:r w:rsidR="00392EF3">
        <w:rPr>
          <w:color w:val="000000" w:themeColor="text1"/>
          <w:lang w:val="en-US"/>
        </w:rPr>
        <w:t xml:space="preserve"> Write your answers below.</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5A7578" w:rsidTr="00392EF3">
        <w:tc>
          <w:tcPr>
            <w:tcW w:w="9207" w:type="dxa"/>
            <w:tcBorders>
              <w:top w:val="single" w:sz="4" w:space="0" w:color="auto"/>
              <w:left w:val="single" w:sz="4" w:space="0" w:color="auto"/>
              <w:bottom w:val="single" w:sz="4" w:space="0" w:color="auto"/>
              <w:right w:val="single" w:sz="4" w:space="0" w:color="auto"/>
            </w:tcBorders>
          </w:tcPr>
          <w:p w:rsidR="005A7578" w:rsidRDefault="005A7578">
            <w:pPr>
              <w:spacing w:before="60"/>
              <w:rPr>
                <w:rStyle w:val="SubtleEmphasis"/>
                <w:b w:val="0"/>
              </w:rPr>
            </w:pPr>
          </w:p>
          <w:p w:rsidR="005A7578" w:rsidRDefault="005A7578">
            <w:pPr>
              <w:spacing w:before="60"/>
              <w:rPr>
                <w:rStyle w:val="SubtleEmphasis"/>
                <w:b w:val="0"/>
              </w:rPr>
            </w:pPr>
          </w:p>
          <w:p w:rsidR="005A7578" w:rsidRDefault="005A7578">
            <w:pPr>
              <w:spacing w:before="60"/>
              <w:rPr>
                <w:rStyle w:val="SubtleEmphasis"/>
                <w:b w:val="0"/>
              </w:rPr>
            </w:pPr>
          </w:p>
          <w:p w:rsidR="005A7578" w:rsidRDefault="005A7578">
            <w:pPr>
              <w:spacing w:before="60"/>
              <w:rPr>
                <w:rStyle w:val="SubtleEmphasis"/>
                <w:b w:val="0"/>
              </w:rPr>
            </w:pPr>
          </w:p>
          <w:p w:rsidR="00392EF3" w:rsidRDefault="00392EF3">
            <w:pPr>
              <w:spacing w:before="60"/>
              <w:rPr>
                <w:rStyle w:val="SubtleEmphasis"/>
                <w:b w:val="0"/>
              </w:rPr>
            </w:pPr>
          </w:p>
          <w:p w:rsidR="00392EF3" w:rsidRDefault="00392EF3">
            <w:pPr>
              <w:spacing w:before="60"/>
              <w:rPr>
                <w:rStyle w:val="SubtleEmphasis"/>
                <w:b w:val="0"/>
              </w:rPr>
            </w:pPr>
          </w:p>
          <w:p w:rsidR="005A7578" w:rsidRDefault="005A7578">
            <w:pPr>
              <w:spacing w:before="60"/>
              <w:rPr>
                <w:rStyle w:val="SubtleEmphasis"/>
                <w:b w:val="0"/>
              </w:rPr>
            </w:pPr>
          </w:p>
        </w:tc>
      </w:tr>
    </w:tbl>
    <w:p w:rsidR="005A7578" w:rsidRDefault="00785AF7" w:rsidP="00785AF7">
      <w:pPr>
        <w:pStyle w:val="Heading3"/>
      </w:pPr>
      <w:r>
        <w:t>Health and safety</w:t>
      </w:r>
    </w:p>
    <w:p w:rsidR="008D6599" w:rsidRDefault="008D6599" w:rsidP="008D6599">
      <w:r>
        <w:t xml:space="preserve">Utility knives come in a variety of brands and models. Popular brands used for cutting lay flat vinyl include </w:t>
      </w:r>
      <w:proofErr w:type="spellStart"/>
      <w:r>
        <w:t>Delphin</w:t>
      </w:r>
      <w:proofErr w:type="spellEnd"/>
      <w:r>
        <w:t xml:space="preserve"> and Shark.</w:t>
      </w:r>
    </w:p>
    <w:p w:rsidR="008D6599" w:rsidRDefault="008D6599" w:rsidP="004F1EA3">
      <w:pPr>
        <w:pStyle w:val="ListParagraph"/>
        <w:numPr>
          <w:ilvl w:val="0"/>
          <w:numId w:val="17"/>
        </w:numPr>
        <w:ind w:left="426" w:hanging="426"/>
      </w:pPr>
      <w:r>
        <w:t>What brand do you use?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tc>
      </w:tr>
    </w:tbl>
    <w:p w:rsidR="008D6599" w:rsidRDefault="008D6599" w:rsidP="008D6599">
      <w:pPr>
        <w:pStyle w:val="ListParagraph"/>
        <w:ind w:left="426" w:hanging="426"/>
      </w:pPr>
      <w:r>
        <w:t xml:space="preserve">Are you happy with it?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tc>
      </w:tr>
    </w:tbl>
    <w:p w:rsidR="008D6599" w:rsidRDefault="008D6599" w:rsidP="008D6599">
      <w:pPr>
        <w:pStyle w:val="ListParagraph"/>
        <w:ind w:left="426" w:hanging="426"/>
      </w:pPr>
      <w:r>
        <w:t xml:space="preserve">If not, what design features could be better?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p w:rsidR="008D6599" w:rsidRDefault="008D6599">
            <w:pPr>
              <w:spacing w:before="60"/>
              <w:rPr>
                <w:rStyle w:val="SubtleEmphasis"/>
                <w:b w:val="0"/>
              </w:rPr>
            </w:pPr>
          </w:p>
        </w:tc>
      </w:tr>
    </w:tbl>
    <w:p w:rsidR="008D6599" w:rsidRDefault="008D6599" w:rsidP="008D6599">
      <w:pPr>
        <w:pStyle w:val="ListParagraph"/>
        <w:ind w:left="426" w:hanging="426"/>
      </w:pPr>
      <w:r>
        <w:t>Do you know of any other brands with improved features?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p w:rsidR="008D6599" w:rsidRDefault="008D6599">
            <w:pPr>
              <w:spacing w:before="60"/>
              <w:rPr>
                <w:rStyle w:val="SubtleEmphasis"/>
                <w:b w:val="0"/>
              </w:rPr>
            </w:pPr>
          </w:p>
        </w:tc>
      </w:tr>
    </w:tbl>
    <w:p w:rsidR="00785AF7" w:rsidRDefault="00785AF7" w:rsidP="00785AF7">
      <w:pPr>
        <w:pStyle w:val="Heading3"/>
      </w:pPr>
      <w:r>
        <w:lastRenderedPageBreak/>
        <w:t>Documentation</w:t>
      </w:r>
    </w:p>
    <w:p w:rsidR="008D6599" w:rsidRDefault="008D6599" w:rsidP="00392EF3">
      <w:r>
        <w:t>What sorts of documents do you take with you to the jobsite?</w:t>
      </w:r>
      <w:r w:rsidR="00392EF3">
        <w:t xml:space="preserve"> </w:t>
      </w:r>
      <w:r>
        <w:t>Name the documents and list their purpose.</w:t>
      </w:r>
    </w:p>
    <w:tbl>
      <w:tblPr>
        <w:tblpPr w:leftFromText="180" w:rightFromText="180" w:topFromText="60" w:bottomFromText="60" w:vertAnchor="text" w:horzAnchor="margin" w:tblpX="108" w:tblpY="75"/>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413"/>
      </w:tblGrid>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6599" w:rsidRDefault="008D6599" w:rsidP="00392EF3">
            <w:pPr>
              <w:spacing w:before="120"/>
              <w:rPr>
                <w:rStyle w:val="SubtleEmphasis"/>
                <w:rFonts w:ascii="Arial Narrow" w:hAnsi="Arial Narrow"/>
              </w:rPr>
            </w:pPr>
            <w:r>
              <w:rPr>
                <w:rStyle w:val="SubtleEmphasis"/>
                <w:rFonts w:ascii="Arial Narrow" w:hAnsi="Arial Narrow"/>
              </w:rPr>
              <w:t>Document name</w:t>
            </w:r>
          </w:p>
        </w:tc>
        <w:tc>
          <w:tcPr>
            <w:tcW w:w="5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6599" w:rsidRDefault="008D6599" w:rsidP="00392EF3">
            <w:pPr>
              <w:spacing w:before="120"/>
              <w:rPr>
                <w:rStyle w:val="SubtleEmphasis"/>
                <w:b w:val="0"/>
              </w:rPr>
            </w:pPr>
            <w:r>
              <w:rPr>
                <w:rStyle w:val="SubtleEmphasis"/>
                <w:rFonts w:ascii="Arial Narrow" w:hAnsi="Arial Narrow"/>
              </w:rPr>
              <w:t>Purpose</w:t>
            </w: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bl>
    <w:p w:rsidR="00785AF7" w:rsidRDefault="00785AF7" w:rsidP="00785AF7">
      <w:pPr>
        <w:pStyle w:val="Heading3"/>
      </w:pPr>
      <w:r>
        <w:t>Assessing the subfloor</w:t>
      </w:r>
    </w:p>
    <w:p w:rsidR="00785AF7" w:rsidRDefault="00785AF7" w:rsidP="004F1EA3">
      <w:pPr>
        <w:pStyle w:val="ListParagraph"/>
        <w:numPr>
          <w:ilvl w:val="0"/>
          <w:numId w:val="19"/>
        </w:numPr>
        <w:ind w:left="426" w:hanging="426"/>
      </w:pPr>
      <w:r>
        <w:t>Have you had to deal with old floor coverings that contained asbestos?</w:t>
      </w:r>
      <w:r w:rsidRPr="005A757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85AF7" w:rsidTr="00E82289">
        <w:tc>
          <w:tcPr>
            <w:tcW w:w="8781"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bl>
    <w:p w:rsidR="00785AF7" w:rsidRDefault="00785AF7" w:rsidP="00B11F63">
      <w:pPr>
        <w:pStyle w:val="ListParagraph"/>
      </w:pPr>
      <w:r>
        <w:t>How did you handle the problem – did you remove the old floor covering first, or cover it with new underlay or flooring?</w:t>
      </w:r>
      <w:r w:rsidRPr="005A757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85AF7" w:rsidTr="00E82289">
        <w:tc>
          <w:tcPr>
            <w:tcW w:w="8781"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r>
    </w:tbl>
    <w:p w:rsidR="00785AF7" w:rsidRDefault="00785AF7" w:rsidP="00B11F63">
      <w:pPr>
        <w:pStyle w:val="ListParagraph"/>
      </w:pPr>
      <w:r>
        <w:t>What precautions did you take while you were working with the old floor products?</w:t>
      </w:r>
      <w:r w:rsidRPr="005A757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85AF7" w:rsidTr="00E82289">
        <w:tc>
          <w:tcPr>
            <w:tcW w:w="8781"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p w:rsidR="005A12E2" w:rsidRDefault="005A12E2" w:rsidP="00402CFA">
            <w:pPr>
              <w:spacing w:before="60"/>
              <w:rPr>
                <w:rStyle w:val="SubtleEmphasis"/>
                <w:b w:val="0"/>
              </w:rPr>
            </w:pPr>
          </w:p>
          <w:p w:rsidR="005A12E2" w:rsidRDefault="005A12E2" w:rsidP="00402CFA">
            <w:pPr>
              <w:spacing w:before="60"/>
              <w:rPr>
                <w:rStyle w:val="SubtleEmphasis"/>
                <w:b w:val="0"/>
              </w:rPr>
            </w:pPr>
          </w:p>
        </w:tc>
      </w:tr>
    </w:tbl>
    <w:p w:rsidR="005A12E2" w:rsidRPr="00984F63" w:rsidRDefault="005A12E2" w:rsidP="005A12E2">
      <w:pPr>
        <w:pStyle w:val="BodyText"/>
        <w:rPr>
          <w:lang w:eastAsia="en-AU"/>
        </w:rPr>
      </w:pPr>
      <w:bookmarkStart w:id="22" w:name="_Toc359934115"/>
      <w:r w:rsidRPr="00984F63">
        <w:rPr>
          <w:lang w:eastAsia="en-AU"/>
        </w:rPr>
        <w:t xml:space="preserve">If you haven’t been personally involved in dealing with asbestos-based products, ask your supervisor or another installer about their experiences. </w:t>
      </w:r>
    </w:p>
    <w:p w:rsidR="00F41B1B" w:rsidRDefault="00F41B1B" w:rsidP="00785AF7">
      <w:pPr>
        <w:pStyle w:val="Heading1"/>
      </w:pPr>
      <w:r>
        <w:lastRenderedPageBreak/>
        <w:t xml:space="preserve">Section </w:t>
      </w:r>
      <w:r w:rsidR="00785AF7">
        <w:t>3</w:t>
      </w:r>
      <w:r>
        <w:t xml:space="preserve">: </w:t>
      </w:r>
      <w:r w:rsidR="00785AF7">
        <w:t>Cutting and fitting</w:t>
      </w:r>
      <w:bookmarkEnd w:id="22"/>
    </w:p>
    <w:p w:rsidR="00F809B4" w:rsidRDefault="00785AF7" w:rsidP="00F809B4">
      <w:pPr>
        <w:pStyle w:val="Heading3"/>
      </w:pPr>
      <w:r>
        <w:t>Seams and joins</w:t>
      </w:r>
    </w:p>
    <w:p w:rsidR="005A12E2" w:rsidRDefault="00301CE4" w:rsidP="00392EF3">
      <w:r>
        <w:t xml:space="preserve">Have a look for the batch numbers and roll numbers on some rolls of flooring. </w:t>
      </w:r>
    </w:p>
    <w:p w:rsidR="00301CE4" w:rsidRDefault="00301CE4" w:rsidP="00EF3820">
      <w:pPr>
        <w:pStyle w:val="ListParagraph"/>
        <w:numPr>
          <w:ilvl w:val="0"/>
          <w:numId w:val="45"/>
        </w:numPr>
        <w:ind w:left="426" w:hanging="426"/>
      </w:pPr>
      <w:r>
        <w:t>Does your company have an inventory system that records these details so they’re not lost when the roll is unpackaged?</w:t>
      </w:r>
      <w:r w:rsidR="00EF3820">
        <w:t xml:space="preserve"> </w:t>
      </w:r>
      <w:r w:rsidR="00EF3820" w:rsidRPr="00984F63">
        <w:t>Describe the system and how would you go about matching up rolls that have been opened?</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301CE4" w:rsidTr="00392EF3">
        <w:tc>
          <w:tcPr>
            <w:tcW w:w="9207"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EF3820" w:rsidRDefault="00EF3820">
            <w:pPr>
              <w:spacing w:before="60"/>
              <w:rPr>
                <w:rStyle w:val="SubtleEmphasis"/>
                <w:b w:val="0"/>
              </w:rPr>
            </w:pPr>
          </w:p>
          <w:p w:rsidR="00EF3820" w:rsidRDefault="00EF3820">
            <w:pPr>
              <w:spacing w:before="60"/>
              <w:rPr>
                <w:rStyle w:val="SubtleEmphasis"/>
                <w:b w:val="0"/>
              </w:rPr>
            </w:pPr>
          </w:p>
          <w:p w:rsidR="00EF3820" w:rsidRDefault="00EF3820">
            <w:pPr>
              <w:spacing w:before="60"/>
              <w:rPr>
                <w:rStyle w:val="SubtleEmphasis"/>
                <w:b w:val="0"/>
              </w:rPr>
            </w:pPr>
          </w:p>
          <w:p w:rsidR="00EF3820" w:rsidRDefault="00EF3820">
            <w:pPr>
              <w:spacing w:before="60"/>
              <w:rPr>
                <w:rStyle w:val="SubtleEmphasis"/>
                <w:b w:val="0"/>
              </w:rPr>
            </w:pPr>
          </w:p>
          <w:p w:rsidR="00301CE4" w:rsidRDefault="00301CE4">
            <w:pPr>
              <w:spacing w:before="60"/>
              <w:rPr>
                <w:rStyle w:val="SubtleEmphasis"/>
                <w:b w:val="0"/>
              </w:rPr>
            </w:pPr>
          </w:p>
        </w:tc>
      </w:tr>
    </w:tbl>
    <w:p w:rsidR="00F809B4" w:rsidRDefault="00785AF7" w:rsidP="00F809B4">
      <w:pPr>
        <w:pStyle w:val="Heading3"/>
      </w:pPr>
      <w:r>
        <w:t>Freehand cutting</w:t>
      </w:r>
    </w:p>
    <w:p w:rsidR="00301CE4" w:rsidRDefault="00301CE4" w:rsidP="00301CE4">
      <w:r>
        <w:t>There are various tools that can be used to undercut a door jamb and architrave. You can use a jamb saw or multi tool, or in some cases even a handsaw and chisel.</w:t>
      </w:r>
    </w:p>
    <w:p w:rsidR="00301CE4" w:rsidRDefault="00301CE4" w:rsidP="004F1EA3">
      <w:pPr>
        <w:pStyle w:val="ListParagraph"/>
        <w:numPr>
          <w:ilvl w:val="0"/>
          <w:numId w:val="21"/>
        </w:numPr>
        <w:ind w:left="426" w:hanging="426"/>
      </w:pPr>
      <w:r>
        <w:t xml:space="preserve">Have you used power tools like these to undercut an architrave?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5A7578" w:rsidRDefault="00301CE4" w:rsidP="00B11F63">
      <w:pPr>
        <w:pStyle w:val="ListParagraph"/>
      </w:pPr>
      <w:r>
        <w:t>If so, what type of tool did you use and what was its brand name?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5A7578" w:rsidTr="00E82289">
        <w:tc>
          <w:tcPr>
            <w:tcW w:w="8781" w:type="dxa"/>
            <w:tcBorders>
              <w:top w:val="single" w:sz="4" w:space="0" w:color="auto"/>
              <w:left w:val="single" w:sz="4" w:space="0" w:color="auto"/>
              <w:bottom w:val="single" w:sz="4" w:space="0" w:color="auto"/>
              <w:right w:val="single" w:sz="4" w:space="0" w:color="auto"/>
            </w:tcBorders>
          </w:tcPr>
          <w:p w:rsidR="005A7578" w:rsidRDefault="005A7578">
            <w:pPr>
              <w:spacing w:before="60"/>
              <w:rPr>
                <w:rStyle w:val="SubtleEmphasis"/>
                <w:b w:val="0"/>
              </w:rPr>
            </w:pPr>
          </w:p>
          <w:p w:rsidR="00EF3820" w:rsidRDefault="00EF3820">
            <w:pPr>
              <w:spacing w:before="60"/>
              <w:rPr>
                <w:rStyle w:val="SubtleEmphasis"/>
                <w:b w:val="0"/>
              </w:rPr>
            </w:pPr>
          </w:p>
          <w:p w:rsidR="005A7578" w:rsidRDefault="005A7578">
            <w:pPr>
              <w:spacing w:before="60"/>
              <w:rPr>
                <w:rStyle w:val="SubtleEmphasis"/>
                <w:b w:val="0"/>
              </w:rPr>
            </w:pPr>
          </w:p>
        </w:tc>
      </w:tr>
    </w:tbl>
    <w:p w:rsidR="00F809B4" w:rsidRDefault="00785AF7" w:rsidP="00F809B4">
      <w:pPr>
        <w:pStyle w:val="Heading3"/>
      </w:pPr>
      <w:r>
        <w:t>Direct scribing</w:t>
      </w:r>
    </w:p>
    <w:p w:rsidR="00301CE4" w:rsidRDefault="00301CE4" w:rsidP="00301CE4">
      <w:r>
        <w:t xml:space="preserve">Go to the web page </w:t>
      </w:r>
      <w:r w:rsidR="00E344B1">
        <w:t xml:space="preserve">below </w:t>
      </w:r>
      <w:r>
        <w:t>and select: ‘Vinyl sheet installation video – Part 2’.</w:t>
      </w:r>
      <w:r w:rsidR="0048099D" w:rsidRPr="0048099D">
        <w:t xml:space="preserve"> </w:t>
      </w:r>
      <w:r w:rsidR="0048099D">
        <w:t>Watch the video and then answer the following questions.</w:t>
      </w:r>
    </w:p>
    <w:p w:rsidR="00301CE4" w:rsidRDefault="00394EA3" w:rsidP="00301CE4">
      <w:hyperlink r:id="rId20" w:history="1">
        <w:r w:rsidR="00301CE4">
          <w:rPr>
            <w:rStyle w:val="Hyperlink"/>
          </w:rPr>
          <w:t>http://www.armstrong-aust.com.au/commflrpac/aus/ep/au/vinyl_video_library.html</w:t>
        </w:r>
      </w:hyperlink>
    </w:p>
    <w:p w:rsidR="00301CE4" w:rsidRDefault="00301CE4" w:rsidP="004F1EA3">
      <w:pPr>
        <w:pStyle w:val="ListParagraph"/>
        <w:numPr>
          <w:ilvl w:val="0"/>
          <w:numId w:val="22"/>
        </w:numPr>
        <w:ind w:left="426" w:hanging="426"/>
      </w:pPr>
      <w:r>
        <w:t>Why does the installer trim off the factory edge from both sheets?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48099D" w:rsidRDefault="0048099D">
            <w:pPr>
              <w:spacing w:before="60"/>
              <w:rPr>
                <w:rStyle w:val="SubtleEmphasis"/>
                <w:b w:val="0"/>
              </w:rPr>
            </w:pPr>
          </w:p>
          <w:p w:rsidR="00E344B1" w:rsidRDefault="00E344B1">
            <w:pPr>
              <w:spacing w:before="60"/>
              <w:rPr>
                <w:rStyle w:val="SubtleEmphasis"/>
                <w:b w:val="0"/>
              </w:rPr>
            </w:pPr>
          </w:p>
          <w:p w:rsidR="00301CE4" w:rsidRDefault="00301CE4">
            <w:pPr>
              <w:spacing w:before="60"/>
              <w:rPr>
                <w:rStyle w:val="SubtleEmphasis"/>
                <w:b w:val="0"/>
              </w:rPr>
            </w:pPr>
          </w:p>
        </w:tc>
      </w:tr>
    </w:tbl>
    <w:p w:rsidR="00301CE4" w:rsidRDefault="00301CE4" w:rsidP="00B11F63">
      <w:pPr>
        <w:pStyle w:val="ListParagraph"/>
      </w:pPr>
      <w:r>
        <w:t xml:space="preserve"> What sized roller is used to roll out each sheet after it’s been stuck down?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301CE4" w:rsidRDefault="00301CE4" w:rsidP="00B11F63">
      <w:pPr>
        <w:pStyle w:val="ListParagraph"/>
      </w:pPr>
      <w:r>
        <w:t>What tool does the installer use to scribe the seam on the second sheet where it butts up against the first sheet?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F809B4" w:rsidRDefault="00785AF7" w:rsidP="00F809B4">
      <w:pPr>
        <w:pStyle w:val="Heading3"/>
      </w:pPr>
      <w:r>
        <w:t>Pattern scribing</w:t>
      </w:r>
    </w:p>
    <w:p w:rsidR="00E344B1" w:rsidRDefault="00E344B1" w:rsidP="00E344B1">
      <w:r>
        <w:t>Go to the web page below and select: ‘Vinyl sheet installation video – Part 4’.</w:t>
      </w:r>
      <w:r w:rsidR="0048099D" w:rsidRPr="0048099D">
        <w:t xml:space="preserve"> </w:t>
      </w:r>
      <w:r w:rsidR="0048099D">
        <w:t>Watch the video and then answer the following questions.</w:t>
      </w:r>
    </w:p>
    <w:p w:rsidR="00301CE4" w:rsidRDefault="00394EA3" w:rsidP="00301CE4">
      <w:hyperlink r:id="rId21" w:history="1">
        <w:r w:rsidR="00301CE4">
          <w:rPr>
            <w:rStyle w:val="Hyperlink"/>
          </w:rPr>
          <w:t>http://www.armstrong-aust.com.au/commflrpac/aus/ep/au/vinyl_video_library.html</w:t>
        </w:r>
      </w:hyperlink>
    </w:p>
    <w:p w:rsidR="00301CE4" w:rsidRDefault="00301CE4" w:rsidP="004F1EA3">
      <w:pPr>
        <w:pStyle w:val="ListParagraph"/>
        <w:numPr>
          <w:ilvl w:val="0"/>
          <w:numId w:val="23"/>
        </w:numPr>
        <w:ind w:left="426" w:hanging="426"/>
      </w:pPr>
      <w:r>
        <w:t>How does the installer draw guidelines on the pattern around the round object?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E344B1" w:rsidRDefault="00E344B1">
            <w:pPr>
              <w:spacing w:before="60"/>
              <w:rPr>
                <w:rStyle w:val="SubtleEmphasis"/>
                <w:b w:val="0"/>
              </w:rPr>
            </w:pPr>
          </w:p>
        </w:tc>
      </w:tr>
    </w:tbl>
    <w:p w:rsidR="00301CE4" w:rsidRDefault="00301CE4" w:rsidP="00B11F63">
      <w:pPr>
        <w:pStyle w:val="ListParagraph"/>
      </w:pPr>
      <w:r>
        <w:t>How does he transfer these lines from the pattern onto the vinyl sheet?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48099D" w:rsidRDefault="0048099D">
            <w:pPr>
              <w:spacing w:before="60"/>
              <w:rPr>
                <w:rStyle w:val="SubtleEmphasis"/>
                <w:b w:val="0"/>
              </w:rPr>
            </w:pPr>
          </w:p>
          <w:p w:rsidR="00E344B1" w:rsidRDefault="00E344B1">
            <w:pPr>
              <w:spacing w:before="60"/>
              <w:rPr>
                <w:rStyle w:val="SubtleEmphasis"/>
                <w:b w:val="0"/>
              </w:rPr>
            </w:pPr>
          </w:p>
        </w:tc>
      </w:tr>
    </w:tbl>
    <w:p w:rsidR="00301CE4" w:rsidRDefault="00301CE4" w:rsidP="00B11F63">
      <w:pPr>
        <w:pStyle w:val="ListParagraph"/>
      </w:pPr>
      <w:r>
        <w:t>Once he has cut the vinyl sheet and carries it back to the area, how does he ensure that it’s placed exactly in position as he starts to lay it?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48099D" w:rsidRDefault="0048099D">
            <w:pPr>
              <w:spacing w:before="60"/>
              <w:rPr>
                <w:rStyle w:val="SubtleEmphasis"/>
                <w:b w:val="0"/>
              </w:rPr>
            </w:pPr>
          </w:p>
          <w:p w:rsidR="00301CE4" w:rsidRDefault="00301CE4">
            <w:pPr>
              <w:spacing w:before="60"/>
              <w:rPr>
                <w:rStyle w:val="SubtleEmphasis"/>
                <w:b w:val="0"/>
              </w:rPr>
            </w:pPr>
          </w:p>
        </w:tc>
      </w:tr>
    </w:tbl>
    <w:p w:rsidR="00301CE4" w:rsidRPr="00301CE4" w:rsidRDefault="00301CE4" w:rsidP="00B11F63">
      <w:pPr>
        <w:pStyle w:val="ListParagraph"/>
      </w:pPr>
      <w:r>
        <w:lastRenderedPageBreak/>
        <w:t>What tool does the installer use to roll the sheet in places where the large roller would be too big?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tc>
      </w:tr>
    </w:tbl>
    <w:p w:rsidR="00F41B1B" w:rsidRDefault="00F41B1B" w:rsidP="00753CC2">
      <w:pPr>
        <w:pStyle w:val="Heading1"/>
        <w:ind w:right="-46"/>
      </w:pPr>
      <w:bookmarkStart w:id="23" w:name="_Toc359934116"/>
      <w:r>
        <w:lastRenderedPageBreak/>
        <w:t xml:space="preserve">Section </w:t>
      </w:r>
      <w:r w:rsidR="00785AF7">
        <w:t>4</w:t>
      </w:r>
      <w:r>
        <w:t xml:space="preserve">: </w:t>
      </w:r>
      <w:r w:rsidR="00785AF7">
        <w:t>Laying techniques</w:t>
      </w:r>
      <w:bookmarkEnd w:id="23"/>
    </w:p>
    <w:p w:rsidR="0064414C" w:rsidRDefault="00785AF7" w:rsidP="0064414C">
      <w:pPr>
        <w:pStyle w:val="Heading3"/>
      </w:pPr>
      <w:r>
        <w:t>Loose lay installation</w:t>
      </w:r>
    </w:p>
    <w:p w:rsidR="0048099D" w:rsidRDefault="0048099D" w:rsidP="0048099D">
      <w:r>
        <w:t xml:space="preserve">Go to the web page below. Watch the </w:t>
      </w:r>
      <w:proofErr w:type="spellStart"/>
      <w:r w:rsidR="00FF1765">
        <w:t>Gerflor</w:t>
      </w:r>
      <w:proofErr w:type="spellEnd"/>
      <w:r w:rsidR="00FF1765">
        <w:t xml:space="preserve"> </w:t>
      </w:r>
      <w:r>
        <w:t>video</w:t>
      </w:r>
      <w:r w:rsidR="00FF1765">
        <w:t xml:space="preserve"> clip</w:t>
      </w:r>
      <w:r>
        <w:t xml:space="preserve"> and then answer the following questions.</w:t>
      </w:r>
    </w:p>
    <w:p w:rsidR="00301CE4" w:rsidRDefault="00394EA3" w:rsidP="00301CE4">
      <w:pPr>
        <w:spacing w:before="120"/>
        <w:ind w:firstLine="567"/>
      </w:pPr>
      <w:hyperlink r:id="rId22" w:history="1">
        <w:r w:rsidR="00301CE4">
          <w:rPr>
            <w:rStyle w:val="Hyperlink"/>
          </w:rPr>
          <w:t>http://www.youtube.com/watch?v=tLLll6OItfU</w:t>
        </w:r>
      </w:hyperlink>
      <w:r w:rsidR="00301CE4">
        <w:t xml:space="preserve"> </w:t>
      </w:r>
    </w:p>
    <w:p w:rsidR="00301CE4" w:rsidRDefault="00301CE4" w:rsidP="004F1EA3">
      <w:pPr>
        <w:pStyle w:val="ListParagraph"/>
        <w:numPr>
          <w:ilvl w:val="0"/>
          <w:numId w:val="24"/>
        </w:numPr>
        <w:ind w:left="426" w:hanging="426"/>
      </w:pPr>
      <w:r>
        <w:t>What tool does the installer use to trim around the walls?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301CE4" w:rsidRDefault="00301CE4" w:rsidP="00B11F63">
      <w:pPr>
        <w:pStyle w:val="ListParagraph"/>
      </w:pPr>
      <w:r>
        <w:t xml:space="preserve">How does the installer secure the seams?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rPr>
          <w:trHeight w:val="79"/>
        </w:trPr>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tc>
      </w:tr>
    </w:tbl>
    <w:p w:rsidR="00EF3820" w:rsidRDefault="00EF3820" w:rsidP="00EF3820">
      <w:pPr>
        <w:pStyle w:val="ListParagraph"/>
      </w:pPr>
      <w:r>
        <w:t>What are the potential risks with using this method around the perimeter of the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F3820" w:rsidTr="002D5B8C">
        <w:tc>
          <w:tcPr>
            <w:tcW w:w="8781" w:type="dxa"/>
            <w:tcBorders>
              <w:top w:val="single" w:sz="4" w:space="0" w:color="auto"/>
              <w:left w:val="single" w:sz="4" w:space="0" w:color="auto"/>
              <w:bottom w:val="single" w:sz="4" w:space="0" w:color="auto"/>
              <w:right w:val="single" w:sz="4" w:space="0" w:color="auto"/>
            </w:tcBorders>
          </w:tcPr>
          <w:p w:rsidR="00EF3820" w:rsidRDefault="00EF3820" w:rsidP="002D5B8C">
            <w:pPr>
              <w:spacing w:before="60"/>
              <w:rPr>
                <w:rStyle w:val="SubtleEmphasis"/>
                <w:b w:val="0"/>
              </w:rPr>
            </w:pPr>
          </w:p>
          <w:p w:rsidR="00EF3820" w:rsidRDefault="00EF3820" w:rsidP="002D5B8C">
            <w:pPr>
              <w:spacing w:before="60"/>
              <w:rPr>
                <w:rStyle w:val="SubtleEmphasis"/>
                <w:b w:val="0"/>
              </w:rPr>
            </w:pPr>
          </w:p>
          <w:p w:rsidR="00EF3820" w:rsidRDefault="00EF3820" w:rsidP="002D5B8C">
            <w:pPr>
              <w:spacing w:before="60"/>
              <w:rPr>
                <w:rStyle w:val="SubtleEmphasis"/>
                <w:b w:val="0"/>
              </w:rPr>
            </w:pPr>
          </w:p>
          <w:p w:rsidR="00EF3820" w:rsidRDefault="00EF3820" w:rsidP="002D5B8C">
            <w:pPr>
              <w:spacing w:before="60"/>
              <w:rPr>
                <w:rStyle w:val="SubtleEmphasis"/>
                <w:b w:val="0"/>
              </w:rPr>
            </w:pPr>
          </w:p>
          <w:p w:rsidR="00EF3820" w:rsidRDefault="00EF3820" w:rsidP="002D5B8C">
            <w:pPr>
              <w:spacing w:before="60"/>
              <w:rPr>
                <w:rStyle w:val="SubtleEmphasis"/>
                <w:b w:val="0"/>
              </w:rPr>
            </w:pPr>
          </w:p>
        </w:tc>
      </w:tr>
    </w:tbl>
    <w:p w:rsidR="00301CE4" w:rsidRPr="00301CE4" w:rsidRDefault="00301CE4" w:rsidP="00301CE4">
      <w:pPr>
        <w:pStyle w:val="Heading3"/>
      </w:pPr>
      <w:r>
        <w:t>Full spread installation</w:t>
      </w:r>
    </w:p>
    <w:p w:rsidR="00BB69F6" w:rsidRDefault="00BB69F6" w:rsidP="00BB69F6">
      <w:pPr>
        <w:rPr>
          <w:noProof/>
          <w:color w:val="000000" w:themeColor="text1"/>
          <w:lang w:eastAsia="en-AU"/>
        </w:rPr>
      </w:pPr>
      <w:r>
        <w:rPr>
          <w:noProof/>
          <w:color w:val="000000" w:themeColor="text1"/>
          <w:lang w:eastAsia="en-AU"/>
        </w:rPr>
        <w:t xml:space="preserve">Get two drums or containers of adhesive from different manufacturers </w:t>
      </w:r>
      <w:r w:rsidR="00A83833">
        <w:rPr>
          <w:noProof/>
          <w:color w:val="000000" w:themeColor="text1"/>
          <w:lang w:eastAsia="en-AU"/>
        </w:rPr>
        <w:t xml:space="preserve">and have a look at the labels. Use the table </w:t>
      </w:r>
      <w:r w:rsidR="0048099D">
        <w:rPr>
          <w:noProof/>
          <w:color w:val="000000" w:themeColor="text1"/>
          <w:lang w:eastAsia="en-AU"/>
        </w:rPr>
        <w:t>on the next page</w:t>
      </w:r>
      <w:r w:rsidR="00A83833">
        <w:rPr>
          <w:noProof/>
          <w:color w:val="000000" w:themeColor="text1"/>
          <w:lang w:eastAsia="en-AU"/>
        </w:rPr>
        <w:t xml:space="preserve"> to a</w:t>
      </w:r>
      <w:r>
        <w:rPr>
          <w:noProof/>
          <w:color w:val="000000" w:themeColor="text1"/>
          <w:lang w:eastAsia="en-AU"/>
        </w:rPr>
        <w:t>nswer the following questions</w:t>
      </w:r>
      <w:r w:rsidR="0048099D">
        <w:rPr>
          <w:noProof/>
          <w:color w:val="000000" w:themeColor="text1"/>
          <w:lang w:eastAsia="en-AU"/>
        </w:rPr>
        <w:t xml:space="preserve">. </w:t>
      </w:r>
    </w:p>
    <w:p w:rsidR="00BB69F6" w:rsidRDefault="00BB69F6" w:rsidP="00FF1765">
      <w:pPr>
        <w:pStyle w:val="ListParagraph"/>
        <w:numPr>
          <w:ilvl w:val="0"/>
          <w:numId w:val="25"/>
        </w:numPr>
        <w:ind w:left="425" w:hanging="425"/>
        <w:rPr>
          <w:noProof/>
          <w:lang w:eastAsia="en-AU"/>
        </w:rPr>
      </w:pPr>
      <w:r>
        <w:t>What is the brand name, and who is the manufacturer?</w:t>
      </w:r>
    </w:p>
    <w:p w:rsidR="00A83833" w:rsidRDefault="00A83833" w:rsidP="00FF1765">
      <w:pPr>
        <w:pStyle w:val="ListParagraph"/>
        <w:numPr>
          <w:ilvl w:val="0"/>
          <w:numId w:val="25"/>
        </w:numPr>
        <w:ind w:left="425" w:hanging="425"/>
        <w:rPr>
          <w:noProof/>
          <w:lang w:eastAsia="en-AU"/>
        </w:rPr>
      </w:pPr>
      <w:r>
        <w:rPr>
          <w:noProof/>
        </w:rPr>
        <w:t>What term is used for set-up (or ‘open’) time, and what is the duration?</w:t>
      </w:r>
    </w:p>
    <w:p w:rsidR="00A83833" w:rsidRDefault="00A83833" w:rsidP="00FF1765">
      <w:pPr>
        <w:pStyle w:val="ListParagraph"/>
        <w:numPr>
          <w:ilvl w:val="0"/>
          <w:numId w:val="25"/>
        </w:numPr>
        <w:ind w:left="425" w:hanging="425"/>
        <w:rPr>
          <w:noProof/>
        </w:rPr>
      </w:pPr>
      <w:r>
        <w:rPr>
          <w:noProof/>
        </w:rPr>
        <w:t>What term is used for working time, and what is the duration?</w:t>
      </w:r>
    </w:p>
    <w:tbl>
      <w:tblPr>
        <w:tblStyle w:val="TableGrid"/>
        <w:tblW w:w="0" w:type="auto"/>
        <w:tblLook w:val="04A0"/>
      </w:tblPr>
      <w:tblGrid>
        <w:gridCol w:w="2943"/>
        <w:gridCol w:w="3218"/>
        <w:gridCol w:w="3081"/>
      </w:tblGrid>
      <w:tr w:rsidR="00A83833" w:rsidRPr="00A83833" w:rsidTr="0048099D">
        <w:tc>
          <w:tcPr>
            <w:tcW w:w="2943" w:type="dxa"/>
            <w:tcBorders>
              <w:bottom w:val="single" w:sz="4" w:space="0" w:color="auto"/>
            </w:tcBorders>
            <w:shd w:val="pct20" w:color="auto" w:fill="auto"/>
          </w:tcPr>
          <w:p w:rsidR="00A83833" w:rsidRPr="00A83833" w:rsidRDefault="001D6D45" w:rsidP="00A83833">
            <w:pPr>
              <w:spacing w:before="120"/>
              <w:rPr>
                <w:rFonts w:ascii="Arial Narrow" w:hAnsi="Arial Narrow"/>
                <w:b/>
                <w:noProof/>
                <w:lang w:eastAsia="en-AU"/>
              </w:rPr>
            </w:pPr>
            <w:r>
              <w:rPr>
                <w:rFonts w:ascii="Arial Narrow" w:hAnsi="Arial Narrow"/>
                <w:b/>
                <w:noProof/>
                <w:lang w:eastAsia="en-AU"/>
              </w:rPr>
              <w:lastRenderedPageBreak/>
              <w:t xml:space="preserve">Details </w:t>
            </w:r>
          </w:p>
        </w:tc>
        <w:tc>
          <w:tcPr>
            <w:tcW w:w="3218"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Adhesive 1</w:t>
            </w:r>
          </w:p>
        </w:tc>
        <w:tc>
          <w:tcPr>
            <w:tcW w:w="3081"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Adhesive 2</w:t>
            </w:r>
          </w:p>
        </w:tc>
      </w:tr>
      <w:tr w:rsidR="00A83833" w:rsidTr="0048099D">
        <w:tc>
          <w:tcPr>
            <w:tcW w:w="2943" w:type="dxa"/>
            <w:shd w:val="pct20" w:color="auto" w:fill="auto"/>
          </w:tcPr>
          <w:p w:rsidR="00A83833" w:rsidRDefault="001D6D45" w:rsidP="00A83833">
            <w:pPr>
              <w:spacing w:before="120"/>
              <w:rPr>
                <w:noProof/>
                <w:lang w:eastAsia="en-AU"/>
              </w:rPr>
            </w:pPr>
            <w:r>
              <w:rPr>
                <w:rStyle w:val="SubtleEmphasis"/>
                <w:rFonts w:ascii="Arial Narrow" w:hAnsi="Arial Narrow"/>
              </w:rPr>
              <w:t>B</w:t>
            </w:r>
            <w:r w:rsidR="00A83833" w:rsidRPr="009721DF">
              <w:rPr>
                <w:rStyle w:val="SubtleEmphasis"/>
                <w:rFonts w:ascii="Arial Narrow" w:hAnsi="Arial Narrow"/>
              </w:rPr>
              <w:t>rand name</w:t>
            </w:r>
          </w:p>
        </w:tc>
        <w:tc>
          <w:tcPr>
            <w:tcW w:w="3218" w:type="dxa"/>
          </w:tcPr>
          <w:p w:rsidR="00A83833" w:rsidRDefault="00A83833" w:rsidP="00A83833">
            <w:pPr>
              <w:spacing w:before="120"/>
              <w:rPr>
                <w:noProof/>
                <w:lang w:eastAsia="en-AU"/>
              </w:rPr>
            </w:pPr>
          </w:p>
        </w:tc>
        <w:tc>
          <w:tcPr>
            <w:tcW w:w="3081" w:type="dxa"/>
          </w:tcPr>
          <w:p w:rsidR="00A83833" w:rsidRDefault="00A83833" w:rsidP="00A83833">
            <w:pPr>
              <w:spacing w:before="120"/>
              <w:rPr>
                <w:noProof/>
                <w:lang w:eastAsia="en-AU"/>
              </w:rPr>
            </w:pPr>
          </w:p>
        </w:tc>
      </w:tr>
      <w:tr w:rsidR="00A83833" w:rsidTr="0048099D">
        <w:tc>
          <w:tcPr>
            <w:tcW w:w="2943" w:type="dxa"/>
            <w:shd w:val="pct20" w:color="auto" w:fill="auto"/>
          </w:tcPr>
          <w:p w:rsidR="00A83833" w:rsidRDefault="00A83833" w:rsidP="00A83833">
            <w:pPr>
              <w:spacing w:before="120"/>
              <w:rPr>
                <w:noProof/>
                <w:lang w:eastAsia="en-AU"/>
              </w:rPr>
            </w:pPr>
            <w:r w:rsidRPr="009721DF">
              <w:rPr>
                <w:rStyle w:val="SubtleEmphasis"/>
                <w:rFonts w:ascii="Arial Narrow" w:hAnsi="Arial Narrow"/>
              </w:rPr>
              <w:t>Manufacturer</w:t>
            </w:r>
          </w:p>
        </w:tc>
        <w:tc>
          <w:tcPr>
            <w:tcW w:w="3218" w:type="dxa"/>
          </w:tcPr>
          <w:p w:rsidR="00A83833" w:rsidRDefault="00A83833" w:rsidP="00A83833">
            <w:pPr>
              <w:spacing w:before="120"/>
              <w:rPr>
                <w:noProof/>
                <w:lang w:eastAsia="en-AU"/>
              </w:rPr>
            </w:pPr>
          </w:p>
        </w:tc>
        <w:tc>
          <w:tcPr>
            <w:tcW w:w="3081" w:type="dxa"/>
          </w:tcPr>
          <w:p w:rsidR="00A83833" w:rsidRDefault="00A83833" w:rsidP="00A83833">
            <w:pPr>
              <w:spacing w:before="120"/>
              <w:rPr>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Term used for ‘open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Duration of open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Term used for ‘working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Duration of working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bl>
    <w:p w:rsidR="0064414C" w:rsidRDefault="00785AF7" w:rsidP="0064414C">
      <w:pPr>
        <w:pStyle w:val="Heading3"/>
      </w:pPr>
      <w:r>
        <w:t>Cold welding</w:t>
      </w:r>
    </w:p>
    <w:p w:rsidR="00FF1765" w:rsidRDefault="00FF1765" w:rsidP="00FF1765">
      <w:r>
        <w:t xml:space="preserve">Go to the web page below. Watch the </w:t>
      </w:r>
      <w:proofErr w:type="spellStart"/>
      <w:r>
        <w:t>Johnsonite</w:t>
      </w:r>
      <w:proofErr w:type="spellEnd"/>
      <w:r>
        <w:t xml:space="preserve"> </w:t>
      </w:r>
      <w:proofErr w:type="spellStart"/>
      <w:r>
        <w:t>Flloring</w:t>
      </w:r>
      <w:proofErr w:type="spellEnd"/>
      <w:r>
        <w:t xml:space="preserve"> video clip and then answer the following questions.</w:t>
      </w:r>
    </w:p>
    <w:p w:rsidR="00301CE4" w:rsidRDefault="00394EA3" w:rsidP="00BB69F6">
      <w:pPr>
        <w:ind w:left="1134"/>
      </w:pPr>
      <w:hyperlink r:id="rId23" w:history="1">
        <w:r w:rsidR="00301CE4">
          <w:rPr>
            <w:rStyle w:val="Hyperlink"/>
            <w:lang w:eastAsia="en-AU"/>
          </w:rPr>
          <w:t>http://www.youtube.com/watch?v=3i8ngxa-GII</w:t>
        </w:r>
      </w:hyperlink>
    </w:p>
    <w:p w:rsidR="00BB69F6" w:rsidRDefault="00301CE4" w:rsidP="004F1EA3">
      <w:pPr>
        <w:pStyle w:val="ListParagraph"/>
        <w:numPr>
          <w:ilvl w:val="0"/>
          <w:numId w:val="26"/>
        </w:numPr>
        <w:ind w:left="426" w:hanging="426"/>
      </w:pPr>
      <w:r>
        <w:t>What tool does the installer use to press the masking tape down firmly onto the flooring?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B69F6" w:rsidTr="00BB69F6">
        <w:tc>
          <w:tcPr>
            <w:tcW w:w="8781" w:type="dxa"/>
            <w:tcBorders>
              <w:top w:val="single" w:sz="4" w:space="0" w:color="auto"/>
              <w:left w:val="single" w:sz="4" w:space="0" w:color="auto"/>
              <w:bottom w:val="single" w:sz="4" w:space="0" w:color="auto"/>
              <w:right w:val="single" w:sz="4" w:space="0" w:color="auto"/>
            </w:tcBorders>
          </w:tcPr>
          <w:p w:rsidR="00BB69F6" w:rsidRDefault="00BB69F6">
            <w:pPr>
              <w:spacing w:before="60"/>
              <w:rPr>
                <w:rStyle w:val="SubtleEmphasis"/>
                <w:b w:val="0"/>
              </w:rPr>
            </w:pPr>
          </w:p>
        </w:tc>
      </w:tr>
    </w:tbl>
    <w:p w:rsidR="00CF5CB9" w:rsidRDefault="00301CE4" w:rsidP="00B11F63">
      <w:pPr>
        <w:pStyle w:val="ListParagraph"/>
      </w:pPr>
      <w:r>
        <w:t>What angle does he hold the tube at while he is applying the cold weld liquid?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CF5CB9" w:rsidTr="00BB69F6">
        <w:tc>
          <w:tcPr>
            <w:tcW w:w="8781" w:type="dxa"/>
            <w:tcBorders>
              <w:top w:val="single" w:sz="4" w:space="0" w:color="auto"/>
              <w:left w:val="single" w:sz="4" w:space="0" w:color="auto"/>
              <w:bottom w:val="single" w:sz="4" w:space="0" w:color="auto"/>
              <w:right w:val="single" w:sz="4" w:space="0" w:color="auto"/>
            </w:tcBorders>
          </w:tcPr>
          <w:p w:rsidR="00CF5CB9" w:rsidRDefault="00CF5CB9">
            <w:pPr>
              <w:spacing w:before="60"/>
              <w:rPr>
                <w:rStyle w:val="SubtleEmphasis"/>
                <w:b w:val="0"/>
              </w:rPr>
            </w:pPr>
          </w:p>
        </w:tc>
      </w:tr>
    </w:tbl>
    <w:p w:rsidR="0064414C" w:rsidRDefault="00785AF7" w:rsidP="0064414C">
      <w:pPr>
        <w:pStyle w:val="Heading3"/>
      </w:pPr>
      <w:r>
        <w:t>Finishing the job</w:t>
      </w:r>
    </w:p>
    <w:p w:rsidR="00301CE4" w:rsidRDefault="00FF1765" w:rsidP="00301CE4">
      <w:r>
        <w:t>Y</w:t>
      </w:r>
      <w:r w:rsidR="00301CE4">
        <w:t>ou need to take particular care with hazardous products when you’re cleaning up at the end of the job and disposing of left-</w:t>
      </w:r>
      <w:proofErr w:type="spellStart"/>
      <w:r w:rsidR="00301CE4">
        <w:t>overs</w:t>
      </w:r>
      <w:proofErr w:type="spellEnd"/>
      <w:r w:rsidR="00301CE4">
        <w:t>.</w:t>
      </w:r>
    </w:p>
    <w:p w:rsidR="00BB69F6" w:rsidRDefault="00301CE4" w:rsidP="004F1EA3">
      <w:pPr>
        <w:pStyle w:val="ListParagraph"/>
        <w:numPr>
          <w:ilvl w:val="0"/>
          <w:numId w:val="27"/>
        </w:numPr>
        <w:ind w:left="426" w:hanging="426"/>
      </w:pPr>
      <w:r>
        <w:t>What sorts of products do these include?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B69F6" w:rsidTr="00BB69F6">
        <w:tc>
          <w:tcPr>
            <w:tcW w:w="8781" w:type="dxa"/>
            <w:tcBorders>
              <w:top w:val="single" w:sz="4" w:space="0" w:color="auto"/>
              <w:left w:val="single" w:sz="4" w:space="0" w:color="auto"/>
              <w:bottom w:val="single" w:sz="4" w:space="0" w:color="auto"/>
              <w:right w:val="single" w:sz="4" w:space="0" w:color="auto"/>
            </w:tcBorders>
          </w:tcPr>
          <w:p w:rsidR="00BB69F6" w:rsidRDefault="00BB69F6">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BB69F6" w:rsidRDefault="00BB69F6">
            <w:pPr>
              <w:spacing w:before="60"/>
              <w:rPr>
                <w:rStyle w:val="SubtleEmphasis"/>
                <w:b w:val="0"/>
              </w:rPr>
            </w:pPr>
          </w:p>
          <w:p w:rsidR="00BB69F6" w:rsidRDefault="00BB69F6">
            <w:pPr>
              <w:spacing w:before="60"/>
              <w:rPr>
                <w:rStyle w:val="SubtleEmphasis"/>
                <w:b w:val="0"/>
              </w:rPr>
            </w:pPr>
          </w:p>
        </w:tc>
      </w:tr>
    </w:tbl>
    <w:p w:rsidR="00CF5CB9" w:rsidRDefault="00301CE4" w:rsidP="00B11F63">
      <w:pPr>
        <w:pStyle w:val="ListParagraph"/>
      </w:pPr>
      <w:r>
        <w:lastRenderedPageBreak/>
        <w:t>How should you dispose of hazardous products?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CF5CB9" w:rsidTr="00BB69F6">
        <w:tc>
          <w:tcPr>
            <w:tcW w:w="8781" w:type="dxa"/>
            <w:tcBorders>
              <w:top w:val="single" w:sz="4" w:space="0" w:color="auto"/>
              <w:left w:val="single" w:sz="4" w:space="0" w:color="auto"/>
              <w:bottom w:val="single" w:sz="4" w:space="0" w:color="auto"/>
              <w:right w:val="single" w:sz="4" w:space="0" w:color="auto"/>
            </w:tcBorders>
          </w:tcPr>
          <w:p w:rsidR="00CF5CB9" w:rsidRDefault="00CF5CB9">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CF5CB9" w:rsidRDefault="00CF5CB9">
            <w:pPr>
              <w:spacing w:before="60"/>
              <w:rPr>
                <w:rStyle w:val="SubtleEmphasis"/>
                <w:b w:val="0"/>
              </w:rPr>
            </w:pPr>
          </w:p>
        </w:tc>
      </w:tr>
    </w:tbl>
    <w:p w:rsidR="00591F6C" w:rsidRDefault="00591F6C">
      <w:pPr>
        <w:spacing w:before="60" w:after="60"/>
      </w:pPr>
    </w:p>
    <w:p w:rsidR="00F809B4" w:rsidRDefault="00F809B4">
      <w:pPr>
        <w:spacing w:before="60" w:after="60"/>
      </w:pPr>
      <w:r>
        <w:br w:type="page"/>
      </w:r>
    </w:p>
    <w:p w:rsidR="00F809B4" w:rsidRPr="00F809B4" w:rsidRDefault="00F809B4" w:rsidP="00F809B4"/>
    <w:p w:rsidR="00F41B1B" w:rsidRDefault="00922D07" w:rsidP="00F41B1B">
      <w:pPr>
        <w:spacing w:before="60" w:after="60"/>
      </w:pPr>
      <w:r>
        <w:rPr>
          <w:noProof/>
          <w:lang w:eastAsia="en-AU"/>
        </w:rPr>
        <w:drawing>
          <wp:anchor distT="0" distB="0" distL="114300" distR="114300" simplePos="0" relativeHeight="251918848" behindDoc="1" locked="0" layoutInCell="1" allowOverlap="1">
            <wp:simplePos x="0" y="0"/>
            <wp:positionH relativeFrom="column">
              <wp:posOffset>3619500</wp:posOffset>
            </wp:positionH>
            <wp:positionV relativeFrom="paragraph">
              <wp:posOffset>149225</wp:posOffset>
            </wp:positionV>
            <wp:extent cx="3028950" cy="7915275"/>
            <wp:effectExtent l="19050" t="0" r="0" b="0"/>
            <wp:wrapTight wrapText="bothSides">
              <wp:wrapPolygon edited="0">
                <wp:start x="-136" y="0"/>
                <wp:lineTo x="-136" y="21574"/>
                <wp:lineTo x="21600" y="21574"/>
                <wp:lineTo x="21600" y="0"/>
                <wp:lineTo x="-136" y="0"/>
              </wp:wrapPolygon>
            </wp:wrapTight>
            <wp:docPr id="5" name="Picture 33" descr="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0.JPG"/>
                    <pic:cNvPicPr/>
                  </pic:nvPicPr>
                  <pic:blipFill>
                    <a:blip r:embed="rId11" cstate="print"/>
                    <a:srcRect/>
                    <a:stretch>
                      <a:fillRect/>
                    </a:stretch>
                  </pic:blipFill>
                  <pic:spPr>
                    <a:xfrm>
                      <a:off x="0" y="0"/>
                      <a:ext cx="3028950" cy="7915275"/>
                    </a:xfrm>
                    <a:prstGeom prst="rect">
                      <a:avLst/>
                    </a:prstGeom>
                  </pic:spPr>
                </pic:pic>
              </a:graphicData>
            </a:graphic>
          </wp:anchor>
        </w:drawing>
      </w: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4" w:name="_Toc359934117"/>
      <w:r w:rsidRPr="00CD403D">
        <w:rPr>
          <w:noProof/>
          <w:color w:val="0099CC"/>
          <w:sz w:val="72"/>
          <w:szCs w:val="72"/>
          <w:lang w:eastAsia="en-AU"/>
        </w:rPr>
        <w:t>Part</w:t>
      </w:r>
      <w:r>
        <w:rPr>
          <w:color w:val="0099CC"/>
        </w:rPr>
        <w:t xml:space="preserve"> </w:t>
      </w:r>
      <w:r>
        <w:rPr>
          <w:color w:val="0099CC"/>
          <w:sz w:val="240"/>
          <w:szCs w:val="240"/>
        </w:rPr>
        <w:t>2</w:t>
      </w:r>
      <w:bookmarkEnd w:id="24"/>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5" w:name="_Toc359934118"/>
      <w:r>
        <w:rPr>
          <w:sz w:val="72"/>
          <w:szCs w:val="72"/>
        </w:rPr>
        <w:t>Assignments</w:t>
      </w:r>
      <w:bookmarkEnd w:id="25"/>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6" w:name="_Toc306030808"/>
            <w:bookmarkStart w:id="27" w:name="_Toc328732252"/>
            <w:bookmarkStart w:id="28" w:name="_Toc359934119"/>
            <w:r w:rsidRPr="00712576">
              <w:t>Assignment</w:t>
            </w:r>
            <w:bookmarkEnd w:id="26"/>
            <w:r>
              <w:t xml:space="preserve"> </w:t>
            </w:r>
            <w:r w:rsidRPr="00712576">
              <w:t>1</w:t>
            </w:r>
            <w:bookmarkEnd w:id="27"/>
            <w:bookmarkEnd w:id="28"/>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155CF" w:rsidRDefault="00D155CF" w:rsidP="004F1EA3">
      <w:pPr>
        <w:pStyle w:val="ListParagraph"/>
        <w:numPr>
          <w:ilvl w:val="0"/>
          <w:numId w:val="28"/>
        </w:numPr>
        <w:ind w:left="426" w:hanging="426"/>
      </w:pPr>
      <w:r>
        <w:t>How is lay flat vinyl different from other forms of sheet vinyl flooring? That is, why is it called ‘lay flat’?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D155CF" w:rsidTr="00F15C00">
        <w:tc>
          <w:tcPr>
            <w:tcW w:w="8781" w:type="dxa"/>
            <w:tcBorders>
              <w:top w:val="single" w:sz="4" w:space="0" w:color="auto"/>
              <w:left w:val="single" w:sz="4" w:space="0" w:color="auto"/>
              <w:bottom w:val="single" w:sz="4" w:space="0" w:color="auto"/>
              <w:right w:val="single" w:sz="4" w:space="0" w:color="auto"/>
            </w:tcBorders>
          </w:tcPr>
          <w:p w:rsidR="00D155CF" w:rsidRDefault="00D155CF">
            <w:pPr>
              <w:spacing w:before="60"/>
              <w:rPr>
                <w:rStyle w:val="SubtleEmphasis"/>
                <w:b w:val="0"/>
              </w:rPr>
            </w:pPr>
          </w:p>
          <w:p w:rsidR="00D155CF" w:rsidRDefault="00D155CF">
            <w:pPr>
              <w:spacing w:before="60"/>
              <w:rPr>
                <w:rStyle w:val="SubtleEmphasis"/>
                <w:b w:val="0"/>
              </w:rPr>
            </w:pPr>
          </w:p>
          <w:p w:rsidR="00D155CF" w:rsidRDefault="00D155CF">
            <w:pPr>
              <w:spacing w:before="60"/>
              <w:rPr>
                <w:rStyle w:val="SubtleEmphasis"/>
                <w:b w:val="0"/>
              </w:rPr>
            </w:pPr>
          </w:p>
          <w:p w:rsidR="00D155CF" w:rsidRDefault="00D155CF">
            <w:pPr>
              <w:spacing w:before="60"/>
              <w:rPr>
                <w:rStyle w:val="SubtleEmphasis"/>
                <w:b w:val="0"/>
              </w:rPr>
            </w:pPr>
          </w:p>
        </w:tc>
      </w:tr>
    </w:tbl>
    <w:p w:rsidR="00D155CF" w:rsidRDefault="00D155CF" w:rsidP="00B11F63">
      <w:pPr>
        <w:pStyle w:val="ListParagraph"/>
      </w:pPr>
      <w:r w:rsidRPr="00D155CF">
        <w:t xml:space="preserve"> </w:t>
      </w:r>
      <w:r>
        <w:t xml:space="preserve">Choose two lay flat vinyl products with different compositions (encapsulated glass </w:t>
      </w:r>
      <w:proofErr w:type="spellStart"/>
      <w:r>
        <w:t>fibre</w:t>
      </w:r>
      <w:proofErr w:type="spellEnd"/>
      <w:r>
        <w:t>, rotogravure or inlaid). For each product answer the following questions:</w:t>
      </w:r>
    </w:p>
    <w:p w:rsidR="00D155CF" w:rsidRDefault="00D155CF" w:rsidP="004F1EA3">
      <w:pPr>
        <w:pStyle w:val="ListParagraph"/>
        <w:numPr>
          <w:ilvl w:val="0"/>
          <w:numId w:val="29"/>
        </w:numPr>
        <w:spacing w:before="120"/>
        <w:ind w:left="992" w:hanging="567"/>
      </w:pPr>
      <w:r>
        <w:t>What is the brand name of the product and who is the manufacturer?</w:t>
      </w:r>
    </w:p>
    <w:p w:rsidR="00E97249" w:rsidRDefault="00E97249" w:rsidP="00E97249">
      <w:pPr>
        <w:pStyle w:val="ListParagraph"/>
        <w:numPr>
          <w:ilvl w:val="0"/>
          <w:numId w:val="29"/>
        </w:numPr>
        <w:spacing w:before="120"/>
        <w:ind w:left="992" w:hanging="567"/>
      </w:pPr>
      <w:r>
        <w:t>What is its composition?</w:t>
      </w:r>
    </w:p>
    <w:p w:rsidR="00E97249" w:rsidRDefault="00E97249" w:rsidP="00E97249">
      <w:pPr>
        <w:pStyle w:val="ListParagraph"/>
        <w:numPr>
          <w:ilvl w:val="0"/>
          <w:numId w:val="29"/>
        </w:numPr>
        <w:spacing w:before="120"/>
        <w:ind w:left="992" w:hanging="567"/>
      </w:pPr>
      <w:r>
        <w:t>What types of floor is it designed for (domestic, commercial, other)?</w:t>
      </w:r>
    </w:p>
    <w:p w:rsidR="00E97249" w:rsidRDefault="00E97249" w:rsidP="000A7FD9">
      <w:pPr>
        <w:pStyle w:val="ListParagraph"/>
        <w:numPr>
          <w:ilvl w:val="0"/>
          <w:numId w:val="29"/>
        </w:numPr>
        <w:spacing w:before="120" w:after="240"/>
        <w:ind w:left="992" w:hanging="567"/>
      </w:pPr>
      <w:r>
        <w:t>What are the manufacturer’s instructions for conditioning the product prior to installation?</w:t>
      </w:r>
    </w:p>
    <w:tbl>
      <w:tblPr>
        <w:tblStyle w:val="TableGrid"/>
        <w:tblW w:w="0" w:type="auto"/>
        <w:tblInd w:w="534" w:type="dxa"/>
        <w:tblLook w:val="04A0"/>
      </w:tblPr>
      <w:tblGrid>
        <w:gridCol w:w="1463"/>
        <w:gridCol w:w="3660"/>
        <w:gridCol w:w="3585"/>
      </w:tblGrid>
      <w:tr w:rsidR="001D6D45" w:rsidRPr="00A83833" w:rsidTr="00F15C00">
        <w:tc>
          <w:tcPr>
            <w:tcW w:w="1134" w:type="dxa"/>
            <w:tcBorders>
              <w:bottom w:val="single" w:sz="4" w:space="0" w:color="auto"/>
            </w:tcBorders>
            <w:shd w:val="pct20" w:color="auto" w:fill="auto"/>
          </w:tcPr>
          <w:p w:rsidR="001D6D45" w:rsidRPr="00A83833" w:rsidRDefault="001D6D45" w:rsidP="00E97249">
            <w:pPr>
              <w:spacing w:before="120"/>
              <w:rPr>
                <w:rFonts w:ascii="Arial Narrow" w:hAnsi="Arial Narrow"/>
                <w:b/>
                <w:noProof/>
                <w:lang w:eastAsia="en-AU"/>
              </w:rPr>
            </w:pPr>
            <w:r>
              <w:rPr>
                <w:rFonts w:ascii="Arial Narrow" w:hAnsi="Arial Narrow"/>
                <w:b/>
                <w:noProof/>
                <w:lang w:eastAsia="en-AU"/>
              </w:rPr>
              <w:t xml:space="preserve">Details </w:t>
            </w:r>
          </w:p>
        </w:tc>
        <w:tc>
          <w:tcPr>
            <w:tcW w:w="3827" w:type="dxa"/>
            <w:shd w:val="pct20" w:color="auto" w:fill="auto"/>
          </w:tcPr>
          <w:p w:rsidR="001D6D45" w:rsidRPr="00A83833" w:rsidRDefault="001D6D45" w:rsidP="00E97249">
            <w:pPr>
              <w:spacing w:before="120"/>
              <w:rPr>
                <w:rFonts w:ascii="Arial Narrow" w:hAnsi="Arial Narrow"/>
                <w:b/>
                <w:noProof/>
                <w:lang w:eastAsia="en-AU"/>
              </w:rPr>
            </w:pPr>
            <w:r>
              <w:rPr>
                <w:rFonts w:ascii="Arial Narrow" w:hAnsi="Arial Narrow"/>
                <w:b/>
                <w:noProof/>
                <w:lang w:eastAsia="en-AU"/>
              </w:rPr>
              <w:t>Product</w:t>
            </w:r>
            <w:r w:rsidRPr="00A83833">
              <w:rPr>
                <w:rFonts w:ascii="Arial Narrow" w:hAnsi="Arial Narrow"/>
                <w:b/>
                <w:noProof/>
                <w:lang w:eastAsia="en-AU"/>
              </w:rPr>
              <w:t xml:space="preserve"> 1</w:t>
            </w:r>
          </w:p>
        </w:tc>
        <w:tc>
          <w:tcPr>
            <w:tcW w:w="3747" w:type="dxa"/>
            <w:shd w:val="pct20" w:color="auto" w:fill="auto"/>
          </w:tcPr>
          <w:p w:rsidR="001D6D45" w:rsidRPr="00A83833" w:rsidRDefault="001D6D45" w:rsidP="00E97249">
            <w:pPr>
              <w:spacing w:before="120"/>
              <w:rPr>
                <w:rFonts w:ascii="Arial Narrow" w:hAnsi="Arial Narrow"/>
                <w:b/>
                <w:noProof/>
                <w:lang w:eastAsia="en-AU"/>
              </w:rPr>
            </w:pPr>
            <w:r>
              <w:rPr>
                <w:rFonts w:ascii="Arial Narrow" w:hAnsi="Arial Narrow"/>
                <w:b/>
                <w:noProof/>
                <w:lang w:eastAsia="en-AU"/>
              </w:rPr>
              <w:t>Product</w:t>
            </w:r>
            <w:r w:rsidRPr="00A83833">
              <w:rPr>
                <w:rFonts w:ascii="Arial Narrow" w:hAnsi="Arial Narrow"/>
                <w:b/>
                <w:noProof/>
                <w:lang w:eastAsia="en-AU"/>
              </w:rPr>
              <w:t xml:space="preserve"> 2</w:t>
            </w:r>
          </w:p>
        </w:tc>
      </w:tr>
      <w:tr w:rsidR="001D6D45" w:rsidTr="00F15C00">
        <w:tc>
          <w:tcPr>
            <w:tcW w:w="1134" w:type="dxa"/>
            <w:shd w:val="pct20" w:color="auto" w:fill="auto"/>
          </w:tcPr>
          <w:p w:rsidR="001D6D45" w:rsidRDefault="001D6D45" w:rsidP="00E97249">
            <w:pPr>
              <w:spacing w:before="120"/>
              <w:rPr>
                <w:noProof/>
                <w:lang w:eastAsia="en-AU"/>
              </w:rPr>
            </w:pPr>
            <w:r>
              <w:rPr>
                <w:rStyle w:val="SubtleEmphasis"/>
                <w:rFonts w:ascii="Arial Narrow" w:hAnsi="Arial Narrow"/>
              </w:rPr>
              <w:t>B</w:t>
            </w:r>
            <w:r w:rsidRPr="009721DF">
              <w:rPr>
                <w:rStyle w:val="SubtleEmphasis"/>
                <w:rFonts w:ascii="Arial Narrow" w:hAnsi="Arial Narrow"/>
              </w:rPr>
              <w:t>rand name</w:t>
            </w:r>
          </w:p>
        </w:tc>
        <w:tc>
          <w:tcPr>
            <w:tcW w:w="3827" w:type="dxa"/>
          </w:tcPr>
          <w:p w:rsidR="001D6D45" w:rsidRDefault="001D6D45" w:rsidP="00E97249">
            <w:pPr>
              <w:spacing w:before="120"/>
              <w:rPr>
                <w:noProof/>
                <w:lang w:eastAsia="en-AU"/>
              </w:rPr>
            </w:pPr>
          </w:p>
        </w:tc>
        <w:tc>
          <w:tcPr>
            <w:tcW w:w="3747" w:type="dxa"/>
          </w:tcPr>
          <w:p w:rsidR="001D6D45" w:rsidRDefault="001D6D45" w:rsidP="00E97249">
            <w:pPr>
              <w:spacing w:before="120"/>
              <w:rPr>
                <w:noProof/>
                <w:lang w:eastAsia="en-AU"/>
              </w:rPr>
            </w:pPr>
          </w:p>
        </w:tc>
      </w:tr>
      <w:tr w:rsidR="001D6D45" w:rsidTr="00F15C00">
        <w:tc>
          <w:tcPr>
            <w:tcW w:w="1134" w:type="dxa"/>
            <w:shd w:val="pct20" w:color="auto" w:fill="auto"/>
          </w:tcPr>
          <w:p w:rsidR="001D6D45" w:rsidRDefault="001D6D45" w:rsidP="00E97249">
            <w:pPr>
              <w:spacing w:before="120"/>
              <w:rPr>
                <w:noProof/>
                <w:lang w:eastAsia="en-AU"/>
              </w:rPr>
            </w:pPr>
            <w:r w:rsidRPr="009721DF">
              <w:rPr>
                <w:rStyle w:val="SubtleEmphasis"/>
                <w:rFonts w:ascii="Arial Narrow" w:hAnsi="Arial Narrow"/>
              </w:rPr>
              <w:t>Manufacturer</w:t>
            </w:r>
          </w:p>
        </w:tc>
        <w:tc>
          <w:tcPr>
            <w:tcW w:w="3827" w:type="dxa"/>
          </w:tcPr>
          <w:p w:rsidR="001D6D45" w:rsidRDefault="001D6D45" w:rsidP="00E97249">
            <w:pPr>
              <w:spacing w:before="120"/>
              <w:rPr>
                <w:noProof/>
                <w:lang w:eastAsia="en-AU"/>
              </w:rPr>
            </w:pPr>
          </w:p>
        </w:tc>
        <w:tc>
          <w:tcPr>
            <w:tcW w:w="3747" w:type="dxa"/>
          </w:tcPr>
          <w:p w:rsidR="001D6D45" w:rsidRDefault="001D6D45" w:rsidP="00E97249">
            <w:pPr>
              <w:spacing w:before="120"/>
              <w:rPr>
                <w:noProof/>
                <w:lang w:eastAsia="en-AU"/>
              </w:rPr>
            </w:pPr>
          </w:p>
        </w:tc>
      </w:tr>
      <w:tr w:rsidR="001D6D45" w:rsidRPr="00A83833" w:rsidTr="00F15C00">
        <w:tc>
          <w:tcPr>
            <w:tcW w:w="1134" w:type="dxa"/>
            <w:shd w:val="pct20" w:color="auto" w:fill="auto"/>
          </w:tcPr>
          <w:p w:rsidR="001D6D45" w:rsidRPr="00A83833" w:rsidRDefault="00E97249" w:rsidP="00E97249">
            <w:pPr>
              <w:spacing w:before="120"/>
              <w:rPr>
                <w:rFonts w:ascii="Arial Narrow" w:hAnsi="Arial Narrow"/>
                <w:b/>
                <w:noProof/>
                <w:lang w:eastAsia="en-AU"/>
              </w:rPr>
            </w:pPr>
            <w:r>
              <w:rPr>
                <w:rFonts w:ascii="Arial Narrow" w:hAnsi="Arial Narrow"/>
                <w:b/>
                <w:noProof/>
                <w:lang w:eastAsia="en-AU"/>
              </w:rPr>
              <w:t>Composition</w:t>
            </w:r>
          </w:p>
        </w:tc>
        <w:tc>
          <w:tcPr>
            <w:tcW w:w="3827" w:type="dxa"/>
          </w:tcPr>
          <w:p w:rsidR="001D6D45" w:rsidRPr="00A83833" w:rsidRDefault="001D6D45" w:rsidP="00E97249">
            <w:pPr>
              <w:spacing w:before="120"/>
              <w:rPr>
                <w:rFonts w:ascii="Arial Narrow" w:hAnsi="Arial Narrow"/>
                <w:b/>
                <w:noProof/>
                <w:lang w:eastAsia="en-AU"/>
              </w:rPr>
            </w:pPr>
          </w:p>
        </w:tc>
        <w:tc>
          <w:tcPr>
            <w:tcW w:w="3747" w:type="dxa"/>
          </w:tcPr>
          <w:p w:rsidR="001D6D45" w:rsidRPr="00A83833" w:rsidRDefault="001D6D45" w:rsidP="00E97249">
            <w:pPr>
              <w:spacing w:before="120"/>
              <w:rPr>
                <w:rFonts w:ascii="Arial Narrow" w:hAnsi="Arial Narrow"/>
                <w:b/>
                <w:noProof/>
                <w:lang w:eastAsia="en-AU"/>
              </w:rPr>
            </w:pPr>
          </w:p>
        </w:tc>
      </w:tr>
      <w:tr w:rsidR="001D6D45" w:rsidRPr="00A83833" w:rsidTr="00F15C00">
        <w:tc>
          <w:tcPr>
            <w:tcW w:w="1134" w:type="dxa"/>
            <w:shd w:val="pct20" w:color="auto" w:fill="auto"/>
          </w:tcPr>
          <w:p w:rsidR="001D6D45" w:rsidRPr="00A83833" w:rsidRDefault="00E97249" w:rsidP="00E97249">
            <w:pPr>
              <w:spacing w:before="120"/>
              <w:rPr>
                <w:rFonts w:ascii="Arial Narrow" w:hAnsi="Arial Narrow"/>
                <w:b/>
                <w:noProof/>
                <w:lang w:eastAsia="en-AU"/>
              </w:rPr>
            </w:pPr>
            <w:r>
              <w:rPr>
                <w:rFonts w:ascii="Arial Narrow" w:hAnsi="Arial Narrow"/>
                <w:b/>
                <w:noProof/>
                <w:lang w:eastAsia="en-AU"/>
              </w:rPr>
              <w:t>Conditioning instructions</w:t>
            </w:r>
          </w:p>
        </w:tc>
        <w:tc>
          <w:tcPr>
            <w:tcW w:w="3827" w:type="dxa"/>
          </w:tcPr>
          <w:p w:rsidR="001D6D45" w:rsidRDefault="001D6D45" w:rsidP="00E97249">
            <w:pPr>
              <w:spacing w:before="120"/>
              <w:rPr>
                <w:rFonts w:ascii="Arial Narrow" w:hAnsi="Arial Narrow"/>
                <w:b/>
                <w:noProof/>
                <w:lang w:eastAsia="en-AU"/>
              </w:rPr>
            </w:pPr>
          </w:p>
          <w:p w:rsidR="00E97249" w:rsidRDefault="00E97249" w:rsidP="00E97249">
            <w:pPr>
              <w:spacing w:before="120"/>
              <w:rPr>
                <w:rFonts w:ascii="Arial Narrow" w:hAnsi="Arial Narrow"/>
                <w:b/>
                <w:noProof/>
                <w:lang w:eastAsia="en-AU"/>
              </w:rPr>
            </w:pPr>
          </w:p>
          <w:p w:rsidR="00E97249" w:rsidRDefault="00E97249" w:rsidP="00E97249">
            <w:pPr>
              <w:spacing w:before="120"/>
              <w:rPr>
                <w:rFonts w:ascii="Arial Narrow" w:hAnsi="Arial Narrow"/>
                <w:b/>
                <w:noProof/>
                <w:lang w:eastAsia="en-AU"/>
              </w:rPr>
            </w:pPr>
          </w:p>
          <w:p w:rsidR="000A7FD9" w:rsidRPr="00A83833" w:rsidRDefault="000A7FD9" w:rsidP="00E97249">
            <w:pPr>
              <w:spacing w:before="120"/>
              <w:rPr>
                <w:rFonts w:ascii="Arial Narrow" w:hAnsi="Arial Narrow"/>
                <w:b/>
                <w:noProof/>
                <w:lang w:eastAsia="en-AU"/>
              </w:rPr>
            </w:pPr>
          </w:p>
        </w:tc>
        <w:tc>
          <w:tcPr>
            <w:tcW w:w="3747" w:type="dxa"/>
          </w:tcPr>
          <w:p w:rsidR="001D6D45" w:rsidRPr="00A83833" w:rsidRDefault="001D6D45" w:rsidP="00E97249">
            <w:pPr>
              <w:spacing w:before="120"/>
              <w:rPr>
                <w:rFonts w:ascii="Arial Narrow" w:hAnsi="Arial Narrow"/>
                <w:b/>
                <w:noProof/>
                <w:lang w:eastAsia="en-AU"/>
              </w:rPr>
            </w:pPr>
          </w:p>
        </w:tc>
      </w:tr>
    </w:tbl>
    <w:p w:rsidR="00E97249" w:rsidRDefault="00E97249" w:rsidP="00E97249">
      <w:pPr>
        <w:ind w:left="397" w:hanging="397"/>
      </w:pPr>
    </w:p>
    <w:p w:rsidR="00E97249" w:rsidRDefault="00E97249" w:rsidP="00E97249">
      <w:pPr>
        <w:ind w:left="397" w:hanging="397"/>
      </w:pPr>
    </w:p>
    <w:p w:rsidR="000A7FD9" w:rsidRDefault="000A7FD9" w:rsidP="00E97249">
      <w:pPr>
        <w:ind w:left="397" w:hanging="397"/>
      </w:pPr>
    </w:p>
    <w:p w:rsidR="00393FC3" w:rsidRPr="00393FC3" w:rsidRDefault="00393FC3" w:rsidP="005A12E2">
      <w:pPr>
        <w:numPr>
          <w:ilvl w:val="0"/>
          <w:numId w:val="43"/>
        </w:numPr>
        <w:spacing w:before="360" w:after="0"/>
        <w:ind w:left="426" w:hanging="426"/>
        <w:rPr>
          <w:rFonts w:cs="Times New Roman"/>
          <w:lang w:val="en-US"/>
        </w:rPr>
      </w:pPr>
      <w:r w:rsidRPr="00393FC3">
        <w:rPr>
          <w:rFonts w:cs="Times New Roman"/>
          <w:lang w:val="en-US"/>
        </w:rPr>
        <w:lastRenderedPageBreak/>
        <w:t xml:space="preserve">Choose one type of adhesive </w:t>
      </w:r>
      <w:r w:rsidR="005A12E2">
        <w:t xml:space="preserve">(suitable for lay flat vinyl) </w:t>
      </w:r>
      <w:r w:rsidRPr="00393FC3">
        <w:rPr>
          <w:rFonts w:cs="Times New Roman"/>
          <w:lang w:val="en-US"/>
        </w:rPr>
        <w:t>that’s marketed as ‘environmentally friendly’ by the manufacturer.</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 xml:space="preserve">What is the brand name of the </w:t>
      </w:r>
      <w:r w:rsidR="005A12E2">
        <w:rPr>
          <w:rFonts w:cs="Times New Roman"/>
          <w:lang w:val="en-US"/>
        </w:rPr>
        <w:t>adhesive</w:t>
      </w:r>
      <w:r w:rsidRPr="00393FC3">
        <w:rPr>
          <w:rFonts w:cs="Times New Roman"/>
          <w:lang w:val="en-US"/>
        </w:rPr>
        <w:t xml:space="preserve"> and who is the manufacturer?</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What features of the product make it environmentally friendly?</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What types of applications is it used for?</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 xml:space="preserve">How should you clean up your tools after using it? </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How should you dispose of the waste materials?</w:t>
      </w:r>
    </w:p>
    <w:p w:rsidR="000A7FD9" w:rsidRDefault="000A7FD9" w:rsidP="000A7FD9">
      <w:pPr>
        <w:spacing w:before="360"/>
      </w:pPr>
    </w:p>
    <w:tbl>
      <w:tblPr>
        <w:tblStyle w:val="TableGrid"/>
        <w:tblW w:w="0" w:type="auto"/>
        <w:tblInd w:w="534" w:type="dxa"/>
        <w:tblLook w:val="04A0"/>
      </w:tblPr>
      <w:tblGrid>
        <w:gridCol w:w="1802"/>
        <w:gridCol w:w="6906"/>
      </w:tblGrid>
      <w:tr w:rsidR="000A7FD9" w:rsidTr="00F15C00">
        <w:tc>
          <w:tcPr>
            <w:tcW w:w="1376" w:type="dxa"/>
            <w:shd w:val="pct20" w:color="auto" w:fill="auto"/>
          </w:tcPr>
          <w:p w:rsidR="000A7FD9" w:rsidRDefault="000A7FD9" w:rsidP="004D6545">
            <w:pPr>
              <w:spacing w:before="120"/>
              <w:rPr>
                <w:noProof/>
                <w:lang w:eastAsia="en-AU"/>
              </w:rPr>
            </w:pPr>
            <w:r>
              <w:rPr>
                <w:rStyle w:val="SubtleEmphasis"/>
                <w:rFonts w:ascii="Arial Narrow" w:hAnsi="Arial Narrow"/>
              </w:rPr>
              <w:t>B</w:t>
            </w:r>
            <w:r w:rsidRPr="009721DF">
              <w:rPr>
                <w:rStyle w:val="SubtleEmphasis"/>
                <w:rFonts w:ascii="Arial Narrow" w:hAnsi="Arial Narrow"/>
              </w:rPr>
              <w:t>rand name</w:t>
            </w:r>
          </w:p>
        </w:tc>
        <w:tc>
          <w:tcPr>
            <w:tcW w:w="7332" w:type="dxa"/>
          </w:tcPr>
          <w:p w:rsidR="000A7FD9" w:rsidRDefault="000A7FD9" w:rsidP="004D6545">
            <w:pPr>
              <w:spacing w:before="120"/>
              <w:rPr>
                <w:noProof/>
                <w:lang w:eastAsia="en-AU"/>
              </w:rPr>
            </w:pPr>
          </w:p>
        </w:tc>
      </w:tr>
      <w:tr w:rsidR="000A7FD9" w:rsidTr="00F15C00">
        <w:tc>
          <w:tcPr>
            <w:tcW w:w="1376" w:type="dxa"/>
            <w:shd w:val="pct20" w:color="auto" w:fill="auto"/>
          </w:tcPr>
          <w:p w:rsidR="000A7FD9" w:rsidRDefault="000A7FD9" w:rsidP="004D6545">
            <w:pPr>
              <w:spacing w:before="120"/>
              <w:rPr>
                <w:rStyle w:val="SubtleEmphasis"/>
                <w:rFonts w:ascii="Arial Narrow" w:hAnsi="Arial Narrow"/>
              </w:rPr>
            </w:pPr>
            <w:r>
              <w:rPr>
                <w:rStyle w:val="SubtleEmphasis"/>
                <w:rFonts w:ascii="Arial Narrow" w:hAnsi="Arial Narrow"/>
              </w:rPr>
              <w:t>M</w:t>
            </w:r>
            <w:r w:rsidRPr="009721DF">
              <w:rPr>
                <w:rStyle w:val="SubtleEmphasis"/>
                <w:rFonts w:ascii="Arial Narrow" w:hAnsi="Arial Narrow"/>
              </w:rPr>
              <w:t>anufacturer</w:t>
            </w:r>
          </w:p>
        </w:tc>
        <w:tc>
          <w:tcPr>
            <w:tcW w:w="7332" w:type="dxa"/>
          </w:tcPr>
          <w:p w:rsidR="000A7FD9" w:rsidRDefault="000A7FD9" w:rsidP="004D6545">
            <w:pPr>
              <w:spacing w:before="120"/>
              <w:rPr>
                <w:noProof/>
                <w:lang w:eastAsia="en-AU"/>
              </w:rPr>
            </w:pPr>
          </w:p>
        </w:tc>
      </w:tr>
      <w:tr w:rsidR="000A7FD9" w:rsidRPr="000A7FD9" w:rsidTr="00F15C00">
        <w:tc>
          <w:tcPr>
            <w:tcW w:w="1376" w:type="dxa"/>
            <w:shd w:val="pct20" w:color="auto" w:fill="auto"/>
          </w:tcPr>
          <w:p w:rsidR="000A7FD9" w:rsidRPr="000A7FD9" w:rsidRDefault="000A7FD9" w:rsidP="004D6545">
            <w:pPr>
              <w:spacing w:before="120"/>
              <w:rPr>
                <w:rFonts w:ascii="Arial Narrow" w:hAnsi="Arial Narrow"/>
                <w:b/>
                <w:noProof/>
                <w:lang w:eastAsia="en-AU"/>
              </w:rPr>
            </w:pPr>
            <w:r>
              <w:rPr>
                <w:rFonts w:ascii="Arial Narrow" w:hAnsi="Arial Narrow"/>
                <w:b/>
                <w:noProof/>
                <w:lang w:eastAsia="en-AU"/>
              </w:rPr>
              <w:t>‘Environmentally friendly’ features</w:t>
            </w:r>
          </w:p>
        </w:tc>
        <w:tc>
          <w:tcPr>
            <w:tcW w:w="7332" w:type="dxa"/>
          </w:tcPr>
          <w:p w:rsidR="000A7FD9" w:rsidRDefault="000A7FD9" w:rsidP="004D6545">
            <w:pPr>
              <w:spacing w:before="120"/>
              <w:rPr>
                <w:rFonts w:ascii="Arial Narrow" w:hAnsi="Arial Narrow"/>
                <w:b/>
                <w:noProof/>
                <w:lang w:eastAsia="en-AU"/>
              </w:rPr>
            </w:pPr>
          </w:p>
          <w:p w:rsidR="000A7FD9" w:rsidRPr="000A7FD9" w:rsidRDefault="000A7FD9" w:rsidP="004D6545">
            <w:pPr>
              <w:spacing w:before="120"/>
              <w:rPr>
                <w:rFonts w:ascii="Arial Narrow" w:hAnsi="Arial Narrow"/>
                <w:b/>
                <w:noProof/>
                <w:lang w:eastAsia="en-AU"/>
              </w:rPr>
            </w:pPr>
          </w:p>
        </w:tc>
      </w:tr>
      <w:tr w:rsidR="000A7FD9" w:rsidRPr="00A83833" w:rsidTr="00F15C00">
        <w:tc>
          <w:tcPr>
            <w:tcW w:w="1376" w:type="dxa"/>
            <w:shd w:val="pct20" w:color="auto" w:fill="auto"/>
          </w:tcPr>
          <w:p w:rsidR="000A7FD9" w:rsidRPr="00A83833" w:rsidRDefault="000A7FD9" w:rsidP="004D6545">
            <w:pPr>
              <w:spacing w:before="120"/>
              <w:rPr>
                <w:rFonts w:ascii="Arial Narrow" w:hAnsi="Arial Narrow"/>
                <w:b/>
                <w:noProof/>
                <w:lang w:eastAsia="en-AU"/>
              </w:rPr>
            </w:pPr>
            <w:r>
              <w:rPr>
                <w:rFonts w:ascii="Arial Narrow" w:hAnsi="Arial Narrow"/>
                <w:b/>
                <w:noProof/>
                <w:lang w:eastAsia="en-AU"/>
              </w:rPr>
              <w:t>Applications</w:t>
            </w:r>
          </w:p>
        </w:tc>
        <w:tc>
          <w:tcPr>
            <w:tcW w:w="7332" w:type="dxa"/>
          </w:tcPr>
          <w:p w:rsidR="000A7FD9" w:rsidRDefault="000A7FD9" w:rsidP="004D6545">
            <w:pPr>
              <w:spacing w:before="120"/>
              <w:rPr>
                <w:rFonts w:ascii="Arial Narrow" w:hAnsi="Arial Narrow"/>
                <w:b/>
                <w:noProof/>
                <w:lang w:eastAsia="en-AU"/>
              </w:rPr>
            </w:pPr>
          </w:p>
          <w:p w:rsidR="000A7FD9" w:rsidRPr="00A83833" w:rsidRDefault="000A7FD9" w:rsidP="004D6545">
            <w:pPr>
              <w:spacing w:before="120"/>
              <w:rPr>
                <w:rFonts w:ascii="Arial Narrow" w:hAnsi="Arial Narrow"/>
                <w:b/>
                <w:noProof/>
                <w:lang w:eastAsia="en-AU"/>
              </w:rPr>
            </w:pPr>
          </w:p>
        </w:tc>
      </w:tr>
      <w:tr w:rsidR="000A7FD9" w:rsidRPr="00A83833" w:rsidTr="00F15C00">
        <w:tc>
          <w:tcPr>
            <w:tcW w:w="1376" w:type="dxa"/>
            <w:shd w:val="pct20" w:color="auto" w:fill="auto"/>
          </w:tcPr>
          <w:p w:rsidR="000A7FD9" w:rsidRDefault="000A7FD9" w:rsidP="004D6545">
            <w:pPr>
              <w:spacing w:before="120"/>
              <w:rPr>
                <w:rFonts w:ascii="Arial Narrow" w:hAnsi="Arial Narrow"/>
                <w:b/>
                <w:noProof/>
                <w:lang w:eastAsia="en-AU"/>
              </w:rPr>
            </w:pPr>
            <w:r>
              <w:rPr>
                <w:rFonts w:ascii="Arial Narrow" w:hAnsi="Arial Narrow"/>
                <w:b/>
                <w:noProof/>
                <w:lang w:eastAsia="en-AU"/>
              </w:rPr>
              <w:t>Clean up</w:t>
            </w:r>
          </w:p>
        </w:tc>
        <w:tc>
          <w:tcPr>
            <w:tcW w:w="7332" w:type="dxa"/>
          </w:tcPr>
          <w:p w:rsidR="000A7FD9" w:rsidRDefault="000A7FD9" w:rsidP="004D6545">
            <w:pPr>
              <w:spacing w:before="120"/>
              <w:rPr>
                <w:rFonts w:ascii="Arial Narrow" w:hAnsi="Arial Narrow"/>
                <w:b/>
                <w:noProof/>
                <w:lang w:eastAsia="en-AU"/>
              </w:rPr>
            </w:pPr>
          </w:p>
          <w:p w:rsidR="000A7FD9" w:rsidRPr="00A83833" w:rsidRDefault="000A7FD9" w:rsidP="004D6545">
            <w:pPr>
              <w:spacing w:before="120"/>
              <w:rPr>
                <w:rFonts w:ascii="Arial Narrow" w:hAnsi="Arial Narrow"/>
                <w:b/>
                <w:noProof/>
                <w:lang w:eastAsia="en-AU"/>
              </w:rPr>
            </w:pPr>
          </w:p>
        </w:tc>
      </w:tr>
      <w:tr w:rsidR="000A7FD9" w:rsidRPr="00A83833" w:rsidTr="00F15C00">
        <w:tc>
          <w:tcPr>
            <w:tcW w:w="1376" w:type="dxa"/>
            <w:shd w:val="pct20" w:color="auto" w:fill="auto"/>
          </w:tcPr>
          <w:p w:rsidR="000A7FD9" w:rsidRDefault="000A7FD9" w:rsidP="004D6545">
            <w:pPr>
              <w:spacing w:before="120"/>
              <w:rPr>
                <w:rFonts w:ascii="Arial Narrow" w:hAnsi="Arial Narrow"/>
                <w:b/>
                <w:noProof/>
                <w:lang w:eastAsia="en-AU"/>
              </w:rPr>
            </w:pPr>
            <w:r>
              <w:rPr>
                <w:rFonts w:ascii="Arial Narrow" w:hAnsi="Arial Narrow"/>
                <w:b/>
                <w:noProof/>
                <w:lang w:eastAsia="en-AU"/>
              </w:rPr>
              <w:t xml:space="preserve">Disposal </w:t>
            </w:r>
          </w:p>
        </w:tc>
        <w:tc>
          <w:tcPr>
            <w:tcW w:w="7332" w:type="dxa"/>
          </w:tcPr>
          <w:p w:rsidR="000A7FD9" w:rsidRDefault="000A7FD9" w:rsidP="004D6545">
            <w:pPr>
              <w:spacing w:before="120"/>
              <w:rPr>
                <w:rFonts w:ascii="Arial Narrow" w:hAnsi="Arial Narrow"/>
                <w:b/>
                <w:noProof/>
                <w:lang w:eastAsia="en-AU"/>
              </w:rPr>
            </w:pPr>
          </w:p>
          <w:p w:rsidR="000A7FD9" w:rsidRPr="00A83833" w:rsidRDefault="000A7FD9" w:rsidP="004D6545">
            <w:pPr>
              <w:spacing w:before="120"/>
              <w:rPr>
                <w:rFonts w:ascii="Arial Narrow" w:hAnsi="Arial Narrow"/>
                <w:b/>
                <w:noProof/>
                <w:lang w:eastAsia="en-AU"/>
              </w:rPr>
            </w:pPr>
          </w:p>
        </w:tc>
      </w:tr>
    </w:tbl>
    <w:p w:rsidR="00B13636" w:rsidRDefault="00B13636" w:rsidP="00B13636"/>
    <w:p w:rsidR="00D155CF" w:rsidRDefault="00D155CF" w:rsidP="00D155CF"/>
    <w:p w:rsidR="005F5687" w:rsidRDefault="005F5687" w:rsidP="00D155CF">
      <w:pPr>
        <w:pStyle w:val="ListParagraph1"/>
      </w:pPr>
      <w:r>
        <w:br w:type="page"/>
      </w:r>
    </w:p>
    <w:tbl>
      <w:tblPr>
        <w:tblW w:w="0" w:type="auto"/>
        <w:shd w:val="clear" w:color="auto" w:fill="FFCC99"/>
        <w:tblLook w:val="04A0"/>
      </w:tblPr>
      <w:tblGrid>
        <w:gridCol w:w="9242"/>
      </w:tblGrid>
      <w:tr w:rsidR="00D72897" w:rsidRPr="00BD74A6" w:rsidTr="00F51E9A">
        <w:tc>
          <w:tcPr>
            <w:tcW w:w="9242" w:type="dxa"/>
            <w:shd w:val="clear" w:color="auto" w:fill="FFCC99"/>
          </w:tcPr>
          <w:p w:rsidR="00D72897" w:rsidRPr="00BD74A6" w:rsidRDefault="00591F6C" w:rsidP="00D72897">
            <w:pPr>
              <w:pStyle w:val="Heading2"/>
            </w:pPr>
            <w:r>
              <w:rPr>
                <w:b w:val="0"/>
              </w:rPr>
              <w:lastRenderedPageBreak/>
              <w:br w:type="page"/>
            </w:r>
            <w:r w:rsidR="000C0560">
              <w:br w:type="page"/>
            </w:r>
            <w:r w:rsidR="000C0560">
              <w:br w:type="page"/>
            </w:r>
            <w:bookmarkStart w:id="29" w:name="_Toc359934120"/>
            <w:r w:rsidR="00D72897" w:rsidRPr="00712576">
              <w:t>Assignment</w:t>
            </w:r>
            <w:r w:rsidR="00D72897">
              <w:t xml:space="preserve"> 2</w:t>
            </w:r>
            <w:bookmarkEnd w:id="29"/>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906E27" w:rsidRDefault="00906E27" w:rsidP="004F1EA3">
      <w:pPr>
        <w:pStyle w:val="ListParagraph"/>
        <w:numPr>
          <w:ilvl w:val="0"/>
          <w:numId w:val="32"/>
        </w:numPr>
        <w:ind w:left="425" w:hanging="425"/>
      </w:pPr>
      <w:r>
        <w:t>There are many advance arrangements that need to be made with the client prior to installation day, over and above the specific details of the floor covering itself. List six of these arrangements that relate to general on-site conditions and preparations.</w:t>
      </w:r>
    </w:p>
    <w:tbl>
      <w:tblPr>
        <w:tblStyle w:val="TableGrid"/>
        <w:tblW w:w="8788" w:type="dxa"/>
        <w:tblInd w:w="534" w:type="dxa"/>
        <w:tblLook w:val="04A0"/>
      </w:tblPr>
      <w:tblGrid>
        <w:gridCol w:w="8788"/>
      </w:tblGrid>
      <w:tr w:rsidR="00AB2EEC" w:rsidTr="00775513">
        <w:tc>
          <w:tcPr>
            <w:tcW w:w="8788" w:type="dxa"/>
            <w:tcBorders>
              <w:top w:val="single" w:sz="4" w:space="0" w:color="auto"/>
              <w:left w:val="single" w:sz="4" w:space="0" w:color="auto"/>
              <w:bottom w:val="single" w:sz="4" w:space="0" w:color="auto"/>
              <w:right w:val="single" w:sz="4" w:space="0" w:color="auto"/>
            </w:tcBorders>
          </w:tcPr>
          <w:p w:rsidR="00C96DE5" w:rsidRDefault="00906E27">
            <w:pPr>
              <w:tabs>
                <w:tab w:val="left" w:pos="993"/>
              </w:tabs>
              <w:spacing w:before="120"/>
            </w:pPr>
            <w:r>
              <w:t>1.</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2.</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3.</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4.</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5.</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6.</w:t>
            </w:r>
          </w:p>
          <w:p w:rsidR="00906E27" w:rsidRDefault="00906E27">
            <w:pPr>
              <w:tabs>
                <w:tab w:val="left" w:pos="993"/>
              </w:tabs>
              <w:spacing w:before="120"/>
            </w:pPr>
          </w:p>
        </w:tc>
      </w:tr>
    </w:tbl>
    <w:p w:rsidR="00906E27" w:rsidRDefault="00906E27" w:rsidP="00B11F63">
      <w:pPr>
        <w:pStyle w:val="ListParagraph"/>
        <w:tabs>
          <w:tab w:val="left" w:pos="426"/>
        </w:tabs>
        <w:ind w:left="993" w:hanging="993"/>
      </w:pPr>
      <w:r>
        <w:t xml:space="preserve">(a) </w:t>
      </w:r>
      <w:r>
        <w:tab/>
        <w:t xml:space="preserve">You are going to </w:t>
      </w:r>
      <w:r w:rsidR="005A12E2">
        <w:t>install a lay flat</w:t>
      </w:r>
      <w:r>
        <w:t xml:space="preserve"> vinyl floor in a person’s home. The subfloor has already been prepared. What items of personal protective equipment (PPE) will you need to take?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906E27" w:rsidTr="00775513">
        <w:tc>
          <w:tcPr>
            <w:tcW w:w="8781" w:type="dxa"/>
            <w:tcBorders>
              <w:top w:val="single" w:sz="4" w:space="0" w:color="auto"/>
              <w:left w:val="single" w:sz="4" w:space="0" w:color="auto"/>
              <w:bottom w:val="single" w:sz="4" w:space="0" w:color="auto"/>
              <w:right w:val="single" w:sz="4" w:space="0" w:color="auto"/>
            </w:tcBorders>
          </w:tcPr>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5A12E2" w:rsidRDefault="005A12E2">
            <w:pPr>
              <w:spacing w:before="60"/>
              <w:rPr>
                <w:rStyle w:val="SubtleEmphasis"/>
                <w:b w:val="0"/>
              </w:rPr>
            </w:pPr>
          </w:p>
        </w:tc>
      </w:tr>
    </w:tbl>
    <w:p w:rsidR="00906E27" w:rsidRDefault="00906E27" w:rsidP="00906E27">
      <w:pPr>
        <w:ind w:left="993" w:hanging="567"/>
      </w:pPr>
      <w:r>
        <w:lastRenderedPageBreak/>
        <w:t xml:space="preserve">(b) </w:t>
      </w:r>
      <w:r>
        <w:tab/>
        <w:t>Now you are going to do the same installation in a large retirement village still under construction. What extra items of PPE should you have with you – that is, what might the site manager want to see before you are allowed on-site?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906E27" w:rsidTr="00906E27">
        <w:tc>
          <w:tcPr>
            <w:tcW w:w="8781" w:type="dxa"/>
            <w:tcBorders>
              <w:top w:val="single" w:sz="4" w:space="0" w:color="auto"/>
              <w:left w:val="single" w:sz="4" w:space="0" w:color="auto"/>
              <w:bottom w:val="single" w:sz="4" w:space="0" w:color="auto"/>
              <w:right w:val="single" w:sz="4" w:space="0" w:color="auto"/>
            </w:tcBorders>
          </w:tcPr>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tc>
      </w:tr>
    </w:tbl>
    <w:p w:rsidR="00906E27" w:rsidRDefault="00906E27" w:rsidP="00B11F63">
      <w:pPr>
        <w:pStyle w:val="ListParagraph"/>
      </w:pPr>
      <w:r>
        <w:t>Who takes final responsibility for deciding whether a subfloor is in a suitable condition for a floor covering installation?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906E27" w:rsidTr="00906E27">
        <w:tc>
          <w:tcPr>
            <w:tcW w:w="8781" w:type="dxa"/>
            <w:tcBorders>
              <w:top w:val="single" w:sz="4" w:space="0" w:color="auto"/>
              <w:left w:val="single" w:sz="4" w:space="0" w:color="auto"/>
              <w:bottom w:val="single" w:sz="4" w:space="0" w:color="auto"/>
              <w:right w:val="single" w:sz="4" w:space="0" w:color="auto"/>
            </w:tcBorders>
          </w:tcPr>
          <w:p w:rsidR="00906E27" w:rsidRDefault="00906E27">
            <w:pPr>
              <w:spacing w:before="60"/>
              <w:rPr>
                <w:rStyle w:val="SubtleEmphasis"/>
                <w:b w:val="0"/>
              </w:rPr>
            </w:pPr>
          </w:p>
          <w:p w:rsidR="00906E27" w:rsidRDefault="00906E27">
            <w:pPr>
              <w:spacing w:before="60"/>
              <w:rPr>
                <w:rStyle w:val="SubtleEmphasis"/>
                <w:b w:val="0"/>
              </w:rPr>
            </w:pPr>
          </w:p>
        </w:tc>
      </w:tr>
    </w:tbl>
    <w:p w:rsidR="00AB2EEC" w:rsidRDefault="00FB6357" w:rsidP="00B11F63">
      <w:pPr>
        <w:pStyle w:val="ListParagraph"/>
      </w:pPr>
      <w:r>
        <w:t xml:space="preserve">Name </w:t>
      </w:r>
      <w:r w:rsidR="00906E27">
        <w:t>three</w:t>
      </w:r>
      <w:r>
        <w:t xml:space="preserve"> things you should assess in a concrete subfloor before you begin an installation. For each issue, describe one possible problem that might result if the conditions did not meet the required standards.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393FC3" w:rsidP="00393FC3">
            <w:pPr>
              <w:spacing w:before="120"/>
              <w:rPr>
                <w:rStyle w:val="SubtleEmphasis"/>
                <w:rFonts w:ascii="Arial Narrow" w:hAnsi="Arial Narrow"/>
              </w:rPr>
            </w:pPr>
            <w:r>
              <w:rPr>
                <w:rStyle w:val="SubtleEmphasis"/>
                <w:rFonts w:ascii="Arial Narrow" w:hAnsi="Arial Narrow"/>
              </w:rPr>
              <w:t>1</w:t>
            </w:r>
            <w:r w:rsidRPr="00393FC3">
              <w:rPr>
                <w:rStyle w:val="SubtleEmphasis"/>
                <w:rFonts w:ascii="Arial Narrow" w:hAnsi="Arial Narrow"/>
                <w:vertAlign w:val="superscript"/>
              </w:rPr>
              <w:t>st</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hideMark/>
          </w:tcPr>
          <w:p w:rsidR="00FB6357" w:rsidRDefault="00FB6357" w:rsidP="00FB6357">
            <w:pPr>
              <w:spacing w:before="60"/>
              <w:rPr>
                <w:rFonts w:asciiTheme="minorHAnsi" w:eastAsiaTheme="minorEastAsia" w:hAnsiTheme="minorHAnsi" w:cstheme="minorBidi"/>
                <w:sz w:val="22"/>
                <w:szCs w:val="22"/>
                <w:lang w:eastAsia="en-AU"/>
              </w:rPr>
            </w:pPr>
          </w:p>
          <w:p w:rsidR="00FB6357" w:rsidRDefault="00FB6357" w:rsidP="00FB6357">
            <w:pPr>
              <w:spacing w:before="60"/>
              <w:rPr>
                <w:rFonts w:asciiTheme="minorHAnsi" w:eastAsiaTheme="minorEastAsia" w:hAnsiTheme="minorHAnsi" w:cstheme="minorBidi"/>
                <w:sz w:val="22"/>
                <w:szCs w:val="22"/>
                <w:lang w:eastAsia="en-AU"/>
              </w:rPr>
            </w:pPr>
          </w:p>
        </w:tc>
      </w:tr>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FB6357" w:rsidP="00393FC3">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bl>
    <w:p w:rsidR="00775513" w:rsidRPr="00775513" w:rsidRDefault="00775513" w:rsidP="00775513">
      <w:pPr>
        <w:spacing w:before="0" w:after="0"/>
        <w:rPr>
          <w:sz w:val="16"/>
          <w:szCs w:val="1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775513" w:rsidP="00775513">
            <w:pPr>
              <w:spacing w:before="120"/>
              <w:rPr>
                <w:rStyle w:val="SubtleEmphasis"/>
                <w:rFonts w:ascii="Arial Narrow" w:hAnsi="Arial Narrow"/>
              </w:rPr>
            </w:pPr>
            <w:r>
              <w:rPr>
                <w:rStyle w:val="SubtleEmphasis"/>
                <w:rFonts w:ascii="Arial Narrow" w:hAnsi="Arial Narrow"/>
              </w:rPr>
              <w:t>2</w:t>
            </w:r>
            <w:r w:rsidRPr="00775513">
              <w:rPr>
                <w:rStyle w:val="SubtleEmphasis"/>
                <w:rFonts w:ascii="Arial Narrow" w:hAnsi="Arial Narrow"/>
                <w:vertAlign w:val="superscript"/>
              </w:rPr>
              <w:t>nd</w:t>
            </w:r>
            <w:r>
              <w:rPr>
                <w:rStyle w:val="SubtleEmphasis"/>
                <w:rFonts w:ascii="Arial Narrow" w:hAnsi="Arial Narrow"/>
              </w:rPr>
              <w:t xml:space="preserve"> </w:t>
            </w:r>
            <w:r w:rsidR="00393FC3">
              <w:rPr>
                <w:rStyle w:val="SubtleEmphasis"/>
                <w:rFonts w:ascii="Arial Narrow" w:hAnsi="Arial Narrow"/>
              </w:rPr>
              <w:t>issue to be assessed</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FB6357" w:rsidP="00775513">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bl>
    <w:p w:rsidR="00775513" w:rsidRDefault="00775513" w:rsidP="00775513">
      <w:pPr>
        <w:spacing w:before="0" w:after="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357" w:rsidRDefault="00775513" w:rsidP="00775513">
            <w:pPr>
              <w:spacing w:before="120"/>
              <w:rPr>
                <w:rStyle w:val="SubtleEmphasis"/>
                <w:rFonts w:ascii="Arial Narrow" w:hAnsi="Arial Narrow"/>
              </w:rPr>
            </w:pPr>
            <w:r>
              <w:rPr>
                <w:rStyle w:val="SubtleEmphasis"/>
                <w:rFonts w:ascii="Arial Narrow" w:hAnsi="Arial Narrow"/>
              </w:rPr>
              <w:t>3</w:t>
            </w:r>
            <w:r w:rsidRPr="00775513">
              <w:rPr>
                <w:rStyle w:val="SubtleEmphasis"/>
                <w:rFonts w:ascii="Arial Narrow" w:hAnsi="Arial Narrow"/>
                <w:vertAlign w:val="superscript"/>
              </w:rPr>
              <w:t>rd</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357" w:rsidRDefault="00FB6357" w:rsidP="00775513">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bl>
    <w:p w:rsidR="00AB2EEC" w:rsidRDefault="00FB6357" w:rsidP="00B11F63">
      <w:pPr>
        <w:pStyle w:val="ListParagraph"/>
      </w:pPr>
      <w:r>
        <w:lastRenderedPageBreak/>
        <w:t xml:space="preserve">Name </w:t>
      </w:r>
      <w:r w:rsidR="00906E27">
        <w:t>three</w:t>
      </w:r>
      <w:r>
        <w:t xml:space="preserve"> things you should assess in a timber subfloor before you begin an installation. For each issue, describe one possible problem that might result if the conditions did not meet the required standards.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1</w:t>
            </w:r>
            <w:r w:rsidRPr="00393FC3">
              <w:rPr>
                <w:rStyle w:val="SubtleEmphasis"/>
                <w:rFonts w:ascii="Arial Narrow" w:hAnsi="Arial Narrow"/>
                <w:vertAlign w:val="superscript"/>
              </w:rPr>
              <w:t>st</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hideMark/>
          </w:tcPr>
          <w:p w:rsidR="00775513" w:rsidRDefault="00775513" w:rsidP="004D6545">
            <w:pPr>
              <w:spacing w:before="60"/>
              <w:rPr>
                <w:rFonts w:asciiTheme="minorHAnsi" w:eastAsiaTheme="minorEastAsia" w:hAnsiTheme="minorHAnsi" w:cstheme="minorBidi"/>
                <w:sz w:val="22"/>
                <w:szCs w:val="22"/>
                <w:lang w:eastAsia="en-AU"/>
              </w:rPr>
            </w:pPr>
          </w:p>
          <w:p w:rsidR="00775513" w:rsidRDefault="00775513" w:rsidP="004D6545">
            <w:pPr>
              <w:spacing w:before="60"/>
              <w:rPr>
                <w:rFonts w:asciiTheme="minorHAnsi" w:eastAsiaTheme="minorEastAsia" w:hAnsiTheme="minorHAnsi" w:cstheme="minorBidi"/>
                <w:sz w:val="22"/>
                <w:szCs w:val="22"/>
                <w:lang w:eastAsia="en-AU"/>
              </w:rPr>
            </w:pPr>
          </w:p>
        </w:tc>
      </w:tr>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bl>
    <w:p w:rsidR="00775513" w:rsidRPr="00775513" w:rsidRDefault="00775513" w:rsidP="004F64FD">
      <w:pPr>
        <w:spacing w:before="0" w:after="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2</w:t>
            </w:r>
            <w:r w:rsidRPr="00775513">
              <w:rPr>
                <w:rStyle w:val="SubtleEmphasis"/>
                <w:rFonts w:ascii="Arial Narrow" w:hAnsi="Arial Narrow"/>
                <w:vertAlign w:val="superscript"/>
              </w:rPr>
              <w:t>nd</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bl>
    <w:p w:rsidR="00775513" w:rsidRDefault="00775513" w:rsidP="004F64FD">
      <w:pPr>
        <w:pStyle w:val="ListParagraph"/>
        <w:numPr>
          <w:ilvl w:val="0"/>
          <w:numId w:val="0"/>
        </w:numPr>
        <w:spacing w:before="0" w:after="0"/>
        <w:ind w:left="397"/>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513" w:rsidRDefault="00775513" w:rsidP="004D6545">
            <w:pPr>
              <w:spacing w:before="120"/>
              <w:rPr>
                <w:rStyle w:val="SubtleEmphasis"/>
                <w:rFonts w:ascii="Arial Narrow" w:hAnsi="Arial Narrow"/>
              </w:rPr>
            </w:pPr>
            <w:r>
              <w:rPr>
                <w:rStyle w:val="SubtleEmphasis"/>
                <w:rFonts w:ascii="Arial Narrow" w:hAnsi="Arial Narrow"/>
              </w:rPr>
              <w:t>3</w:t>
            </w:r>
            <w:r w:rsidRPr="00775513">
              <w:rPr>
                <w:rStyle w:val="SubtleEmphasis"/>
                <w:rFonts w:ascii="Arial Narrow" w:hAnsi="Arial Narrow"/>
                <w:vertAlign w:val="superscript"/>
              </w:rPr>
              <w:t>rd</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513" w:rsidRDefault="00775513" w:rsidP="004D6545">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bl>
    <w:p w:rsidR="00C676E2" w:rsidRDefault="00C676E2">
      <w:pPr>
        <w:spacing w:before="60"/>
        <w:rPr>
          <w:lang w:val="en-GB"/>
        </w:rPr>
      </w:pPr>
      <w:r>
        <w:rPr>
          <w:lang w:val="en-GB"/>
        </w:rPr>
        <w:br w:type="page"/>
      </w:r>
    </w:p>
    <w:p w:rsidR="00591F6C" w:rsidRDefault="00591F6C">
      <w:bookmarkStart w:id="30" w:name="_Toc359934121"/>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C676E2" w:rsidP="003E4616">
            <w:pPr>
              <w:pStyle w:val="Heading2"/>
            </w:pPr>
            <w:r w:rsidRPr="00712576">
              <w:lastRenderedPageBreak/>
              <w:t>Assignment</w:t>
            </w:r>
            <w:r>
              <w:t xml:space="preserve"> 3</w:t>
            </w:r>
            <w:bookmarkEnd w:id="30"/>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D3696B" w:rsidRDefault="00906E27" w:rsidP="004F1EA3">
      <w:pPr>
        <w:pStyle w:val="ListParagraph"/>
        <w:numPr>
          <w:ilvl w:val="0"/>
          <w:numId w:val="33"/>
        </w:numPr>
        <w:ind w:left="426" w:hanging="426"/>
      </w:pPr>
      <w:r>
        <w:t>Describe two methods for fitting sheet vinyl around a door jamb and architrave. In your description, list the tools required for each method.</w:t>
      </w:r>
    </w:p>
    <w:tbl>
      <w:tblPr>
        <w:tblpPr w:leftFromText="180" w:rightFromText="180" w:topFromText="60" w:bottomFromText="60" w:vertAnchor="text" w:horzAnchor="margin" w:tblpX="500" w:tblpY="7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2611"/>
      </w:tblGrid>
      <w:tr w:rsidR="00D3696B" w:rsidRP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96B" w:rsidRPr="00D3696B" w:rsidRDefault="00D3696B" w:rsidP="002E5CDF">
            <w:pPr>
              <w:spacing w:before="120"/>
              <w:rPr>
                <w:rStyle w:val="SubtleEmphasis"/>
                <w:rFonts w:ascii="Arial Narrow" w:hAnsi="Arial Narrow"/>
              </w:rPr>
            </w:pPr>
            <w:r w:rsidRPr="00D3696B">
              <w:rPr>
                <w:rStyle w:val="SubtleEmphasis"/>
                <w:rFonts w:ascii="Arial Narrow" w:hAnsi="Arial Narrow"/>
              </w:rPr>
              <w:t>Method</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96B" w:rsidRPr="00D3696B" w:rsidRDefault="00D3696B" w:rsidP="002E5CDF">
            <w:pPr>
              <w:spacing w:before="120"/>
              <w:rPr>
                <w:rStyle w:val="SubtleEmphasis"/>
                <w:rFonts w:ascii="Arial Narrow" w:hAnsi="Arial Narrow"/>
              </w:rPr>
            </w:pPr>
            <w:r w:rsidRPr="00D3696B">
              <w:rPr>
                <w:rStyle w:val="SubtleEmphasis"/>
                <w:rFonts w:ascii="Arial Narrow" w:hAnsi="Arial Narrow"/>
              </w:rPr>
              <w:t>Tools required</w:t>
            </w:r>
          </w:p>
        </w:tc>
      </w:tr>
      <w:tr w:rsid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6B" w:rsidRDefault="00D3696B" w:rsidP="002E5CDF">
            <w:pPr>
              <w:spacing w:before="120"/>
              <w:rPr>
                <w:rStyle w:val="SubtleEmphasis"/>
                <w:b w:val="0"/>
              </w:rPr>
            </w:pPr>
          </w:p>
          <w:p w:rsidR="00D3696B" w:rsidRDefault="00D3696B" w:rsidP="002E5CDF">
            <w:pPr>
              <w:spacing w:before="120"/>
              <w:rPr>
                <w:rStyle w:val="SubtleEmphasis"/>
                <w:b w:val="0"/>
              </w:rPr>
            </w:pPr>
          </w:p>
          <w:p w:rsidR="00D3696B" w:rsidRPr="00D3696B" w:rsidRDefault="00D3696B" w:rsidP="002E5CDF">
            <w:pPr>
              <w:spacing w:before="120"/>
              <w:rPr>
                <w:rStyle w:val="SubtleEmphasis"/>
                <w:b w:val="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D3696B" w:rsidRPr="00D3696B" w:rsidRDefault="00D3696B" w:rsidP="002E5CDF">
            <w:pPr>
              <w:spacing w:before="120"/>
              <w:rPr>
                <w:rStyle w:val="SubtleEmphasis"/>
                <w:b w:val="0"/>
              </w:rPr>
            </w:pPr>
          </w:p>
        </w:tc>
      </w:tr>
      <w:tr w:rsid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D3696B" w:rsidRDefault="00D3696B" w:rsidP="002E5CDF">
            <w:pPr>
              <w:spacing w:before="120"/>
              <w:rPr>
                <w:rStyle w:val="SubtleEmphasis"/>
                <w:b w:val="0"/>
              </w:rPr>
            </w:pPr>
          </w:p>
          <w:p w:rsidR="00D3696B" w:rsidRDefault="00D3696B" w:rsidP="002E5CDF">
            <w:pPr>
              <w:spacing w:before="120"/>
              <w:rPr>
                <w:rStyle w:val="SubtleEmphasis"/>
                <w:b w:val="0"/>
              </w:rPr>
            </w:pPr>
          </w:p>
          <w:p w:rsidR="00D3696B" w:rsidRPr="00D3696B" w:rsidRDefault="00D3696B" w:rsidP="002E5CDF">
            <w:pPr>
              <w:spacing w:before="120"/>
              <w:rPr>
                <w:rStyle w:val="SubtleEmphasis"/>
                <w:b w:val="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D3696B" w:rsidRPr="00D3696B" w:rsidRDefault="00D3696B" w:rsidP="002E5CDF">
            <w:pPr>
              <w:spacing w:before="120"/>
              <w:rPr>
                <w:rStyle w:val="SubtleEmphasis"/>
                <w:b w:val="0"/>
              </w:rPr>
            </w:pPr>
          </w:p>
        </w:tc>
      </w:tr>
    </w:tbl>
    <w:p w:rsidR="00D3696B" w:rsidRDefault="00D3696B" w:rsidP="00B11F63">
      <w:pPr>
        <w:pStyle w:val="ListParagraph"/>
      </w:pPr>
      <w:r>
        <w:t>How would you go about cutting and fitting a sheet product around the base of a toilet? What items would you need?</w:t>
      </w:r>
      <w:r w:rsidRPr="00D3696B">
        <w:t xml:space="preserve"> </w:t>
      </w:r>
    </w:p>
    <w:tbl>
      <w:tblPr>
        <w:tblpPr w:leftFromText="180" w:rightFromText="180" w:topFromText="60" w:bottomFromText="60" w:vertAnchor="text" w:horzAnchor="margin" w:tblpX="500" w:tblpY="7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2611"/>
      </w:tblGrid>
      <w:tr w:rsidR="00D3696B" w:rsidRP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96B" w:rsidRPr="00D3696B" w:rsidRDefault="00D3696B" w:rsidP="002E5CDF">
            <w:pPr>
              <w:spacing w:before="120"/>
              <w:rPr>
                <w:rStyle w:val="SubtleEmphasis"/>
                <w:rFonts w:ascii="Arial Narrow" w:hAnsi="Arial Narrow"/>
              </w:rPr>
            </w:pPr>
            <w:r w:rsidRPr="00D3696B">
              <w:rPr>
                <w:rStyle w:val="SubtleEmphasis"/>
                <w:rFonts w:ascii="Arial Narrow" w:hAnsi="Arial Narrow"/>
              </w:rPr>
              <w:t>Method</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96B" w:rsidRPr="00D3696B" w:rsidRDefault="00D3696B" w:rsidP="002E5CDF">
            <w:pPr>
              <w:spacing w:before="120"/>
              <w:rPr>
                <w:rStyle w:val="SubtleEmphasis"/>
                <w:rFonts w:ascii="Arial Narrow" w:hAnsi="Arial Narrow"/>
              </w:rPr>
            </w:pPr>
            <w:r>
              <w:rPr>
                <w:rStyle w:val="SubtleEmphasis"/>
                <w:rFonts w:ascii="Arial Narrow" w:hAnsi="Arial Narrow"/>
              </w:rPr>
              <w:t>Items</w:t>
            </w:r>
            <w:r w:rsidRPr="00D3696B">
              <w:rPr>
                <w:rStyle w:val="SubtleEmphasis"/>
                <w:rFonts w:ascii="Arial Narrow" w:hAnsi="Arial Narrow"/>
              </w:rPr>
              <w:t xml:space="preserve"> </w:t>
            </w:r>
            <w:r w:rsidR="002E5CDF">
              <w:rPr>
                <w:rStyle w:val="SubtleEmphasis"/>
                <w:rFonts w:ascii="Arial Narrow" w:hAnsi="Arial Narrow"/>
              </w:rPr>
              <w:t>needed</w:t>
            </w:r>
          </w:p>
        </w:tc>
      </w:tr>
      <w:tr w:rsid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6B" w:rsidRDefault="00D3696B" w:rsidP="002E5CDF">
            <w:pPr>
              <w:spacing w:before="120"/>
              <w:rPr>
                <w:rStyle w:val="SubtleEmphasis"/>
                <w:b w:val="0"/>
              </w:rPr>
            </w:pPr>
          </w:p>
          <w:p w:rsidR="00D3696B" w:rsidRDefault="00D3696B" w:rsidP="002E5CDF">
            <w:pPr>
              <w:spacing w:before="120"/>
              <w:rPr>
                <w:rStyle w:val="SubtleEmphasis"/>
                <w:b w:val="0"/>
              </w:rPr>
            </w:pPr>
          </w:p>
          <w:p w:rsidR="00D3696B" w:rsidRPr="00D3696B" w:rsidRDefault="00D3696B" w:rsidP="002E5CDF">
            <w:pPr>
              <w:spacing w:before="120"/>
              <w:rPr>
                <w:rStyle w:val="SubtleEmphasis"/>
                <w:b w:val="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D3696B" w:rsidRPr="00D3696B" w:rsidRDefault="00D3696B" w:rsidP="002E5CDF">
            <w:pPr>
              <w:spacing w:before="120"/>
              <w:rPr>
                <w:rStyle w:val="SubtleEmphasis"/>
                <w:b w:val="0"/>
              </w:rPr>
            </w:pPr>
          </w:p>
        </w:tc>
      </w:tr>
    </w:tbl>
    <w:p w:rsidR="008C25B1" w:rsidRDefault="00D3696B" w:rsidP="00B11F63">
      <w:pPr>
        <w:pStyle w:val="ListParagraph"/>
        <w:tabs>
          <w:tab w:val="left" w:pos="426"/>
        </w:tabs>
        <w:ind w:left="993" w:hanging="993"/>
      </w:pPr>
      <w:r>
        <w:t xml:space="preserve">(a) </w:t>
      </w:r>
      <w:r>
        <w:tab/>
        <w:t xml:space="preserve">Why do you need to trim off the factory edge of a sheet at the seams?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C25B1" w:rsidTr="008C25B1">
        <w:tc>
          <w:tcPr>
            <w:tcW w:w="8781" w:type="dxa"/>
            <w:tcBorders>
              <w:top w:val="single" w:sz="4" w:space="0" w:color="auto"/>
              <w:left w:val="single" w:sz="4" w:space="0" w:color="auto"/>
              <w:bottom w:val="single" w:sz="4" w:space="0" w:color="auto"/>
              <w:right w:val="single" w:sz="4" w:space="0" w:color="auto"/>
            </w:tcBorders>
          </w:tcPr>
          <w:p w:rsidR="008C25B1" w:rsidRDefault="008C25B1">
            <w:pPr>
              <w:spacing w:before="60"/>
              <w:rPr>
                <w:rStyle w:val="SubtleEmphasis"/>
                <w:b w:val="0"/>
              </w:rPr>
            </w:pPr>
          </w:p>
          <w:p w:rsidR="008C25B1" w:rsidRDefault="008C25B1">
            <w:pPr>
              <w:spacing w:before="60"/>
              <w:rPr>
                <w:rStyle w:val="SubtleEmphasis"/>
                <w:b w:val="0"/>
              </w:rPr>
            </w:pPr>
          </w:p>
          <w:p w:rsidR="008C25B1" w:rsidRDefault="008C25B1">
            <w:pPr>
              <w:spacing w:before="60"/>
              <w:rPr>
                <w:rStyle w:val="SubtleEmphasis"/>
                <w:b w:val="0"/>
              </w:rPr>
            </w:pPr>
          </w:p>
          <w:p w:rsidR="008C25B1" w:rsidRDefault="008C25B1">
            <w:pPr>
              <w:spacing w:before="60"/>
              <w:rPr>
                <w:rStyle w:val="SubtleEmphasis"/>
                <w:b w:val="0"/>
              </w:rPr>
            </w:pPr>
          </w:p>
          <w:p w:rsidR="008C25B1" w:rsidRDefault="008C25B1">
            <w:pPr>
              <w:spacing w:before="60"/>
              <w:rPr>
                <w:rStyle w:val="SubtleEmphasis"/>
                <w:b w:val="0"/>
              </w:rPr>
            </w:pPr>
          </w:p>
        </w:tc>
      </w:tr>
    </w:tbl>
    <w:p w:rsidR="00F15C00" w:rsidRDefault="00F15C00" w:rsidP="00795144">
      <w:pPr>
        <w:ind w:left="993" w:hanging="567"/>
      </w:pPr>
    </w:p>
    <w:p w:rsidR="00F15C00" w:rsidRDefault="00F15C00" w:rsidP="00795144">
      <w:pPr>
        <w:ind w:left="993" w:hanging="567"/>
      </w:pPr>
    </w:p>
    <w:p w:rsidR="00795144" w:rsidRDefault="00D3696B" w:rsidP="00F15C00">
      <w:pPr>
        <w:ind w:left="993" w:hanging="567"/>
      </w:pPr>
      <w:r>
        <w:lastRenderedPageBreak/>
        <w:t xml:space="preserve">(b) </w:t>
      </w:r>
      <w:r>
        <w:tab/>
        <w:t xml:space="preserve">Name two methods for trimming the </w:t>
      </w:r>
      <w:r w:rsidR="00F15C00">
        <w:t>factory edge</w:t>
      </w:r>
      <w:r>
        <w:t>, and state the tools needed for each method.</w:t>
      </w:r>
      <w:r w:rsidR="00795144" w:rsidRPr="00795144">
        <w:t xml:space="preserve"> </w:t>
      </w:r>
    </w:p>
    <w:tbl>
      <w:tblPr>
        <w:tblpPr w:leftFromText="180" w:rightFromText="180" w:topFromText="60" w:bottomFromText="60" w:vertAnchor="text" w:horzAnchor="margin" w:tblpX="534" w:tblpY="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152"/>
      </w:tblGrid>
      <w:tr w:rsidR="00795144" w:rsidTr="00F15C00">
        <w:trPr>
          <w:trHeight w:val="560"/>
        </w:trPr>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120"/>
              <w:rPr>
                <w:rStyle w:val="SubtleEmphasis"/>
                <w:rFonts w:ascii="Arial Narrow" w:hAnsi="Arial Narrow"/>
              </w:rPr>
            </w:pPr>
            <w:r>
              <w:rPr>
                <w:rStyle w:val="SubtleEmphasis"/>
                <w:rFonts w:ascii="Arial Narrow" w:hAnsi="Arial Narrow"/>
              </w:rPr>
              <w:t>Method</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5144" w:rsidRDefault="00795144" w:rsidP="00F15C00">
            <w:pPr>
              <w:spacing w:before="120"/>
              <w:rPr>
                <w:rStyle w:val="SubtleEmphasis"/>
                <w:rFonts w:ascii="Arial Narrow" w:hAnsi="Arial Narrow"/>
              </w:rPr>
            </w:pPr>
            <w:r>
              <w:rPr>
                <w:rStyle w:val="SubtleEmphasis"/>
                <w:rFonts w:ascii="Arial Narrow" w:hAnsi="Arial Narrow"/>
              </w:rPr>
              <w:t xml:space="preserve">Tools </w:t>
            </w:r>
            <w:r w:rsidR="00F15C00">
              <w:rPr>
                <w:rStyle w:val="SubtleEmphasis"/>
                <w:rFonts w:ascii="Arial Narrow" w:hAnsi="Arial Narrow"/>
              </w:rPr>
              <w:t>needed</w:t>
            </w:r>
          </w:p>
        </w:tc>
      </w:tr>
      <w:tr w:rsidR="00795144" w:rsidTr="00F15C00">
        <w:trPr>
          <w:trHeight w:val="560"/>
        </w:trPr>
        <w:tc>
          <w:tcPr>
            <w:tcW w:w="6629"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795144" w:rsidRDefault="00795144" w:rsidP="00F15C00">
            <w:pPr>
              <w:spacing w:before="120"/>
              <w:rPr>
                <w:rStyle w:val="SubtleEmphasis"/>
                <w:b w:val="0"/>
              </w:rPr>
            </w:pPr>
          </w:p>
        </w:tc>
        <w:tc>
          <w:tcPr>
            <w:tcW w:w="2152"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r w:rsidR="00795144" w:rsidTr="00F15C00">
        <w:trPr>
          <w:trHeight w:val="560"/>
        </w:trPr>
        <w:tc>
          <w:tcPr>
            <w:tcW w:w="6629"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795144" w:rsidRDefault="00795144" w:rsidP="00F15C00">
            <w:pPr>
              <w:spacing w:before="120"/>
              <w:rPr>
                <w:rStyle w:val="SubtleEmphasis"/>
                <w:b w:val="0"/>
              </w:rPr>
            </w:pPr>
          </w:p>
          <w:p w:rsidR="00795144" w:rsidRDefault="00795144" w:rsidP="00F15C00">
            <w:pPr>
              <w:spacing w:before="120"/>
              <w:rPr>
                <w:rStyle w:val="SubtleEmphasis"/>
                <w:b w:val="0"/>
              </w:rPr>
            </w:pPr>
          </w:p>
        </w:tc>
        <w:tc>
          <w:tcPr>
            <w:tcW w:w="2152"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bl>
    <w:p w:rsidR="00795144" w:rsidRDefault="00795144" w:rsidP="00B11F63">
      <w:pPr>
        <w:pStyle w:val="ListParagraph"/>
        <w:tabs>
          <w:tab w:val="left" w:pos="426"/>
        </w:tabs>
        <w:ind w:left="993" w:hanging="993"/>
      </w:pPr>
      <w:r>
        <w:t>(a)</w:t>
      </w:r>
      <w:r>
        <w:tab/>
      </w:r>
      <w:r w:rsidR="00D3696B">
        <w:t xml:space="preserve">How does a wall trimmer work?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pStyle w:val="ListParagraph1"/>
        <w:numPr>
          <w:ilvl w:val="0"/>
          <w:numId w:val="0"/>
        </w:numPr>
        <w:tabs>
          <w:tab w:val="left" w:pos="993"/>
        </w:tabs>
        <w:spacing w:before="240"/>
        <w:ind w:left="992" w:hanging="567"/>
      </w:pPr>
      <w:r>
        <w:t xml:space="preserve">(b) </w:t>
      </w:r>
      <w:r>
        <w:tab/>
      </w:r>
      <w:r w:rsidR="00D3696B">
        <w:t>Describe the adjustments required to make sure the trimmer will cut accurately, and the general process for cutting. If you are describing a particular model, state the name of the model.</w:t>
      </w:r>
    </w:p>
    <w:tbl>
      <w:tblPr>
        <w:tblpPr w:leftFromText="180" w:rightFromText="180" w:topFromText="60" w:bottomFromText="60" w:vertAnchor="text" w:horzAnchor="margin" w:tblpX="534" w:tblpY="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255"/>
      </w:tblGrid>
      <w:tr w:rsidR="00795144" w:rsidTr="00F15C00">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60"/>
              <w:rPr>
                <w:rStyle w:val="SubtleEmphasis"/>
                <w:rFonts w:ascii="Arial Narrow" w:hAnsi="Arial Narrow"/>
              </w:rPr>
            </w:pPr>
            <w:r>
              <w:rPr>
                <w:rStyle w:val="SubtleEmphasis"/>
                <w:rFonts w:ascii="Arial Narrow" w:hAnsi="Arial Narrow"/>
              </w:rPr>
              <w:t>Brand and model name</w:t>
            </w:r>
          </w:p>
        </w:tc>
        <w:tc>
          <w:tcPr>
            <w:tcW w:w="7255"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60"/>
              <w:rPr>
                <w:rStyle w:val="SubtleEmphasis"/>
                <w:b w:val="0"/>
              </w:rPr>
            </w:pPr>
          </w:p>
          <w:p w:rsidR="00795144" w:rsidRDefault="00795144" w:rsidP="00F15C00">
            <w:pPr>
              <w:spacing w:before="60"/>
              <w:rPr>
                <w:rStyle w:val="SubtleEmphasis"/>
                <w:b w:val="0"/>
              </w:rPr>
            </w:pPr>
          </w:p>
        </w:tc>
      </w:tr>
      <w:tr w:rsidR="00795144" w:rsidTr="00F15C00">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60"/>
              <w:rPr>
                <w:rStyle w:val="SubtleEmphasis"/>
                <w:rFonts w:ascii="Arial Narrow" w:hAnsi="Arial Narrow"/>
              </w:rPr>
            </w:pPr>
            <w:r>
              <w:rPr>
                <w:rStyle w:val="SubtleEmphasis"/>
                <w:rFonts w:ascii="Arial Narrow" w:hAnsi="Arial Narrow"/>
              </w:rPr>
              <w:t>Adjustments required</w:t>
            </w:r>
          </w:p>
        </w:tc>
        <w:tc>
          <w:tcPr>
            <w:tcW w:w="7255"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60"/>
              <w:rPr>
                <w:rStyle w:val="SubtleEmphasis"/>
                <w:b w:val="0"/>
              </w:rPr>
            </w:pPr>
          </w:p>
          <w:p w:rsidR="00795144" w:rsidRDefault="00795144" w:rsidP="00F15C00">
            <w:pPr>
              <w:spacing w:before="60"/>
              <w:rPr>
                <w:rStyle w:val="SubtleEmphasis"/>
                <w:b w:val="0"/>
              </w:rPr>
            </w:pPr>
          </w:p>
        </w:tc>
      </w:tr>
      <w:tr w:rsidR="00795144" w:rsidTr="00F15C00">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144" w:rsidRDefault="00795144" w:rsidP="00F15C00">
            <w:pPr>
              <w:spacing w:before="60"/>
              <w:rPr>
                <w:rStyle w:val="SubtleEmphasis"/>
                <w:rFonts w:ascii="Arial Narrow" w:hAnsi="Arial Narrow"/>
              </w:rPr>
            </w:pPr>
            <w:r>
              <w:rPr>
                <w:rStyle w:val="SubtleEmphasis"/>
                <w:rFonts w:ascii="Arial Narrow" w:hAnsi="Arial Narrow"/>
              </w:rPr>
              <w:t>Cutting process</w:t>
            </w:r>
          </w:p>
        </w:tc>
        <w:tc>
          <w:tcPr>
            <w:tcW w:w="7255"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60"/>
              <w:rPr>
                <w:rStyle w:val="SubtleEmphasis"/>
                <w:b w:val="0"/>
              </w:rPr>
            </w:pPr>
          </w:p>
          <w:p w:rsidR="00795144" w:rsidRDefault="00795144" w:rsidP="00F15C00">
            <w:pPr>
              <w:spacing w:before="60"/>
              <w:rPr>
                <w:rStyle w:val="SubtleEmphasis"/>
                <w:b w:val="0"/>
              </w:rPr>
            </w:pPr>
          </w:p>
        </w:tc>
      </w:tr>
    </w:tbl>
    <w:p w:rsidR="00D3696B" w:rsidRDefault="00D3696B" w:rsidP="00795144">
      <w:pPr>
        <w:pStyle w:val="ListParagraph1"/>
        <w:numPr>
          <w:ilvl w:val="0"/>
          <w:numId w:val="0"/>
        </w:numPr>
        <w:tabs>
          <w:tab w:val="left" w:pos="993"/>
        </w:tabs>
        <w:ind w:left="993" w:hanging="567"/>
      </w:pPr>
    </w:p>
    <w:p w:rsidR="00D3696B" w:rsidRPr="00D3696B" w:rsidRDefault="00D3696B" w:rsidP="00D3696B">
      <w:pPr>
        <w:pStyle w:val="BodyText"/>
        <w:rPr>
          <w:lang w:val="en-US" w:eastAsia="en-AU"/>
        </w:rPr>
      </w:pPr>
    </w:p>
    <w:tbl>
      <w:tblPr>
        <w:tblW w:w="0" w:type="auto"/>
        <w:shd w:val="clear" w:color="auto" w:fill="FFCC99"/>
        <w:tblLook w:val="04A0"/>
      </w:tblPr>
      <w:tblGrid>
        <w:gridCol w:w="9242"/>
      </w:tblGrid>
      <w:tr w:rsidR="00891799" w:rsidRPr="00BD74A6" w:rsidTr="00F77575">
        <w:tc>
          <w:tcPr>
            <w:tcW w:w="9242" w:type="dxa"/>
            <w:shd w:val="clear" w:color="auto" w:fill="FFCC99"/>
          </w:tcPr>
          <w:p w:rsidR="00891799" w:rsidRPr="00BD74A6" w:rsidRDefault="00891799" w:rsidP="00F77575">
            <w:pPr>
              <w:pStyle w:val="Heading2"/>
            </w:pPr>
            <w:bookmarkStart w:id="31" w:name="_Toc359934122"/>
            <w:r w:rsidRPr="00712576">
              <w:lastRenderedPageBreak/>
              <w:t>Assignment</w:t>
            </w:r>
            <w:r>
              <w:t xml:space="preserve"> 4</w:t>
            </w:r>
            <w:bookmarkEnd w:id="31"/>
          </w:p>
        </w:tc>
      </w:tr>
    </w:tbl>
    <w:p w:rsidR="00891799" w:rsidRDefault="00891799" w:rsidP="00891799">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891799" w:rsidTr="00F77575">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r>
    </w:tbl>
    <w:p w:rsidR="00795144" w:rsidRDefault="00795144" w:rsidP="004F1EA3">
      <w:pPr>
        <w:pStyle w:val="ListParagraph"/>
        <w:numPr>
          <w:ilvl w:val="0"/>
          <w:numId w:val="40"/>
        </w:numPr>
        <w:ind w:left="426" w:hanging="426"/>
      </w:pPr>
      <w:r>
        <w:t>Loose lay installation:</w:t>
      </w:r>
    </w:p>
    <w:p w:rsidR="00795144" w:rsidRDefault="00795144" w:rsidP="00795144">
      <w:pPr>
        <w:pStyle w:val="ListParagraph"/>
        <w:numPr>
          <w:ilvl w:val="0"/>
          <w:numId w:val="0"/>
        </w:numPr>
        <w:tabs>
          <w:tab w:val="left" w:pos="993"/>
        </w:tabs>
        <w:spacing w:before="120"/>
        <w:ind w:left="425"/>
      </w:pPr>
      <w:r>
        <w:t>(a)</w:t>
      </w:r>
      <w:r>
        <w:tab/>
        <w:t xml:space="preserve">What types of floors or rooms are most suitable for a loose lay installation?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 xml:space="preserve">(b) </w:t>
      </w:r>
      <w:r>
        <w:tab/>
        <w:t>What types of floors or rooms are not suitable?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(c)</w:t>
      </w:r>
      <w:r>
        <w:tab/>
        <w:t>How big should the gap be around the perimeter of the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 xml:space="preserve">(d) </w:t>
      </w:r>
      <w:r>
        <w:tab/>
        <w:t>What is the purpose of the gap around the perimeter?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 xml:space="preserve">(e) </w:t>
      </w:r>
      <w:r>
        <w:tab/>
        <w:t>What are the risks with using double-sided tape to secure seams and joins?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B11F63">
      <w:pPr>
        <w:pStyle w:val="ListParagraph"/>
      </w:pPr>
      <w:r>
        <w:lastRenderedPageBreak/>
        <w:t>Full spread installation:</w:t>
      </w:r>
    </w:p>
    <w:p w:rsidR="00795144" w:rsidRDefault="00795144" w:rsidP="00795144">
      <w:pPr>
        <w:tabs>
          <w:tab w:val="left" w:pos="993"/>
        </w:tabs>
        <w:spacing w:before="120"/>
        <w:ind w:left="993" w:hanging="567"/>
      </w:pPr>
      <w:r>
        <w:t xml:space="preserve">(a) </w:t>
      </w:r>
      <w:r>
        <w:tab/>
        <w:t>What is the difference between ‘open time’ and ‘working time’ in an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tabs>
          <w:tab w:val="left" w:pos="993"/>
        </w:tabs>
        <w:ind w:left="992" w:hanging="567"/>
      </w:pPr>
      <w:r>
        <w:t xml:space="preserve">(b) </w:t>
      </w:r>
      <w:r>
        <w:tab/>
        <w:t>How can you tell when an adhesive has ‘tacked up’?</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tabs>
          <w:tab w:val="left" w:pos="993"/>
        </w:tabs>
        <w:ind w:left="992" w:hanging="567"/>
      </w:pPr>
      <w:r>
        <w:t xml:space="preserve">(c) </w:t>
      </w:r>
      <w:r>
        <w:tab/>
        <w:t>What is the purpose of the notches in a notched trowel?</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tabs>
          <w:tab w:val="left" w:pos="993"/>
        </w:tabs>
        <w:ind w:left="992" w:hanging="567"/>
      </w:pPr>
      <w:r>
        <w:t xml:space="preserve">(d) </w:t>
      </w:r>
      <w:r>
        <w:tab/>
        <w:t>Why does the floor need to be rolled after it’s laid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F15C00" w:rsidRDefault="00F15C00" w:rsidP="00F15C00">
      <w:pPr>
        <w:pStyle w:val="ListParagraph"/>
        <w:numPr>
          <w:ilvl w:val="0"/>
          <w:numId w:val="0"/>
        </w:numPr>
        <w:ind w:left="397"/>
      </w:pPr>
    </w:p>
    <w:p w:rsidR="00795144" w:rsidRDefault="00795144" w:rsidP="00B11F63">
      <w:pPr>
        <w:pStyle w:val="ListParagraph"/>
      </w:pPr>
      <w:r>
        <w:lastRenderedPageBreak/>
        <w:t>Name three potential problems you should look out for when you’re inspecting a flooring installation that’s just been completed. For each one, state what you could do to rectify the problem if it had occurred.</w:t>
      </w:r>
    </w:p>
    <w:tbl>
      <w:tblPr>
        <w:tblpPr w:leftFromText="180" w:rightFromText="180" w:topFromText="60" w:bottomFromText="60" w:vertAnchor="text" w:horzAnchor="margin" w:tblpX="534" w:tblpY="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3"/>
        <w:gridCol w:w="4658"/>
      </w:tblGrid>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120"/>
              <w:rPr>
                <w:rStyle w:val="SubtleEmphasis"/>
                <w:rFonts w:ascii="Arial Narrow" w:hAnsi="Arial Narrow"/>
              </w:rPr>
            </w:pPr>
            <w:r>
              <w:rPr>
                <w:rStyle w:val="SubtleEmphasis"/>
                <w:rFonts w:ascii="Arial Narrow" w:hAnsi="Arial Narrow"/>
              </w:rPr>
              <w:t>Problem</w:t>
            </w:r>
          </w:p>
        </w:tc>
        <w:tc>
          <w:tcPr>
            <w:tcW w:w="4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5144" w:rsidRDefault="00795144" w:rsidP="00F15C00">
            <w:pPr>
              <w:spacing w:before="120"/>
              <w:rPr>
                <w:rStyle w:val="SubtleEmphasis"/>
                <w:rFonts w:ascii="Arial Narrow" w:hAnsi="Arial Narrow"/>
              </w:rPr>
            </w:pPr>
            <w:r>
              <w:rPr>
                <w:rStyle w:val="SubtleEmphasis"/>
                <w:rFonts w:ascii="Arial Narrow" w:hAnsi="Arial Narrow"/>
              </w:rPr>
              <w:t>Solution</w:t>
            </w:r>
          </w:p>
        </w:tc>
      </w:tr>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F15C00" w:rsidRDefault="00F15C00" w:rsidP="00F15C00">
            <w:pPr>
              <w:spacing w:before="120"/>
              <w:rPr>
                <w:rStyle w:val="SubtleEmphasis"/>
                <w:b w:val="0"/>
              </w:rPr>
            </w:pPr>
          </w:p>
          <w:p w:rsidR="00795144" w:rsidRDefault="00795144" w:rsidP="00F15C00">
            <w:pPr>
              <w:spacing w:before="120"/>
              <w:rPr>
                <w:rStyle w:val="SubtleEmphasis"/>
                <w:b w:val="0"/>
              </w:rPr>
            </w:pPr>
          </w:p>
          <w:p w:rsidR="00F15C00" w:rsidRDefault="00F15C00" w:rsidP="00F15C00">
            <w:pPr>
              <w:spacing w:before="120"/>
              <w:rPr>
                <w:rStyle w:val="SubtleEmphasis"/>
                <w:b w:val="0"/>
              </w:rPr>
            </w:pPr>
          </w:p>
        </w:tc>
        <w:tc>
          <w:tcPr>
            <w:tcW w:w="4658"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F15C00" w:rsidRDefault="00F15C00" w:rsidP="00F15C00">
            <w:pPr>
              <w:spacing w:before="120"/>
              <w:rPr>
                <w:rStyle w:val="SubtleEmphasis"/>
                <w:b w:val="0"/>
              </w:rPr>
            </w:pPr>
          </w:p>
          <w:p w:rsidR="00795144" w:rsidRDefault="00795144" w:rsidP="00F15C00">
            <w:pPr>
              <w:spacing w:before="120"/>
              <w:rPr>
                <w:rStyle w:val="SubtleEmphasis"/>
                <w:b w:val="0"/>
              </w:rPr>
            </w:pPr>
          </w:p>
          <w:p w:rsidR="00F15C00" w:rsidRDefault="00F15C00" w:rsidP="00F15C00">
            <w:pPr>
              <w:spacing w:before="120"/>
              <w:rPr>
                <w:rStyle w:val="SubtleEmphasis"/>
                <w:b w:val="0"/>
              </w:rPr>
            </w:pPr>
          </w:p>
        </w:tc>
        <w:tc>
          <w:tcPr>
            <w:tcW w:w="4658"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795144" w:rsidRDefault="00795144" w:rsidP="00F15C00">
            <w:pPr>
              <w:spacing w:before="120"/>
              <w:rPr>
                <w:rStyle w:val="SubtleEmphasis"/>
                <w:b w:val="0"/>
              </w:rPr>
            </w:pPr>
          </w:p>
          <w:p w:rsidR="00F15C00" w:rsidRDefault="00F15C00" w:rsidP="00F15C00">
            <w:pPr>
              <w:spacing w:before="120"/>
              <w:rPr>
                <w:rStyle w:val="SubtleEmphasis"/>
                <w:b w:val="0"/>
              </w:rPr>
            </w:pPr>
          </w:p>
          <w:p w:rsidR="00F15C00" w:rsidRDefault="00F15C00" w:rsidP="00F15C00">
            <w:pPr>
              <w:spacing w:before="120"/>
              <w:rPr>
                <w:rStyle w:val="SubtleEmphasis"/>
                <w:b w:val="0"/>
              </w:rPr>
            </w:pPr>
          </w:p>
        </w:tc>
        <w:tc>
          <w:tcPr>
            <w:tcW w:w="4658"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bl>
    <w:p w:rsidR="00795144" w:rsidRDefault="00795144">
      <w:pPr>
        <w:spacing w:before="60" w:after="60"/>
        <w:rPr>
          <w:sz w:val="28"/>
          <w:szCs w:val="28"/>
          <w:lang w:eastAsia="en-AU"/>
        </w:rPr>
      </w:pPr>
    </w:p>
    <w:p w:rsidR="000123A8" w:rsidRDefault="000123A8">
      <w:pPr>
        <w:spacing w:before="60" w:after="60"/>
        <w:rPr>
          <w:rFonts w:ascii="Arial Black" w:hAnsi="Arial Black" w:cs="Times New Roman"/>
          <w:color w:val="003366"/>
          <w:sz w:val="44"/>
          <w:szCs w:val="44"/>
        </w:rPr>
      </w:pPr>
      <w:bookmarkStart w:id="32" w:name="_Toc337740108"/>
      <w:bookmarkStart w:id="33" w:name="_Toc333223232"/>
      <w:bookmarkStart w:id="34" w:name="_Toc326166424"/>
      <w:bookmarkStart w:id="35" w:name="_Toc359934123"/>
      <w:r>
        <w:br w:type="page"/>
      </w:r>
    </w:p>
    <w:p w:rsidR="00591F6C" w:rsidRDefault="00591F6C">
      <w:pPr>
        <w:spacing w:before="60" w:after="60"/>
        <w:rPr>
          <w:rFonts w:ascii="Arial Black" w:hAnsi="Arial Black" w:cs="Times New Roman"/>
          <w:color w:val="003366"/>
          <w:sz w:val="44"/>
          <w:szCs w:val="44"/>
        </w:rPr>
      </w:pPr>
      <w:r>
        <w:lastRenderedPageBreak/>
        <w:br w:type="page"/>
      </w:r>
    </w:p>
    <w:p w:rsidR="00BD22C7" w:rsidRDefault="00BD22C7" w:rsidP="00157399">
      <w:pPr>
        <w:pStyle w:val="Heading1"/>
      </w:pPr>
      <w:r w:rsidRPr="00D9223F">
        <w:lastRenderedPageBreak/>
        <w:t>Practical demonstration</w:t>
      </w:r>
      <w:bookmarkEnd w:id="32"/>
      <w:bookmarkEnd w:id="33"/>
      <w:bookmarkEnd w:id="34"/>
      <w:r w:rsidR="00CA5A52" w:rsidRPr="00D9223F">
        <w:t>s</w:t>
      </w:r>
      <w:bookmarkEnd w:id="35"/>
    </w:p>
    <w:p w:rsidR="00AF745D" w:rsidRPr="00EE022C" w:rsidRDefault="00AF745D" w:rsidP="00AF745D">
      <w:r w:rsidRPr="00EE022C">
        <w:t xml:space="preserve">Your trainer may ask you to keep a log book or diary of the work you do on-the-job that relates to the </w:t>
      </w:r>
      <w:r w:rsidR="003E1931" w:rsidRPr="00EE022C">
        <w:t xml:space="preserve">practical components of this unit. This will help them </w:t>
      </w:r>
      <w:r w:rsidRPr="00EE022C">
        <w:t xml:space="preserve">to determine when you will </w:t>
      </w:r>
      <w:r w:rsidR="003E1931" w:rsidRPr="00EE022C">
        <w:t>have had sufficient hands-on practice in these tasks to undertake the a</w:t>
      </w:r>
      <w:r w:rsidR="00112B2F">
        <w:t>ssessment events.</w:t>
      </w:r>
    </w:p>
    <w:p w:rsidR="00560B30" w:rsidRDefault="003E1931" w:rsidP="00D9223F">
      <w:r w:rsidRPr="00EE022C">
        <w:t xml:space="preserve">When you are ready to be assessed, your assessor will ask you to </w:t>
      </w:r>
      <w:r w:rsidR="00BD22C7" w:rsidRPr="00EE022C">
        <w:t xml:space="preserve">complete </w:t>
      </w:r>
      <w:r w:rsidR="001B2048" w:rsidRPr="00EE022C">
        <w:t>a range of practical de</w:t>
      </w:r>
      <w:r w:rsidR="00560B30" w:rsidRPr="00EE022C">
        <w:t>monstrations</w:t>
      </w:r>
      <w:r w:rsidR="00D9223F">
        <w:t xml:space="preserve"> including</w:t>
      </w:r>
      <w:r w:rsidR="00560B30" w:rsidRPr="00EE022C">
        <w:t>:</w:t>
      </w:r>
    </w:p>
    <w:p w:rsidR="00D9223F" w:rsidRPr="009D2224" w:rsidRDefault="00D9223F" w:rsidP="004F1EA3">
      <w:pPr>
        <w:pStyle w:val="ListParagraph1"/>
        <w:numPr>
          <w:ilvl w:val="0"/>
          <w:numId w:val="34"/>
        </w:numPr>
        <w:spacing w:after="0"/>
        <w:ind w:left="426" w:hanging="426"/>
        <w:rPr>
          <w:color w:val="000000"/>
        </w:rPr>
      </w:pPr>
      <w:r>
        <w:rPr>
          <w:color w:val="000000"/>
        </w:rPr>
        <w:t>installation</w:t>
      </w:r>
      <w:r w:rsidR="000308F8">
        <w:rPr>
          <w:color w:val="000000"/>
        </w:rPr>
        <w:t>s</w:t>
      </w:r>
      <w:r>
        <w:rPr>
          <w:color w:val="000000"/>
        </w:rPr>
        <w:t xml:space="preserve"> of lay flat vinyl in</w:t>
      </w:r>
      <w:r w:rsidRPr="009D2224">
        <w:rPr>
          <w:color w:val="000000"/>
        </w:rPr>
        <w:t xml:space="preserve"> several connecting rooms – including pattern matching at seams and cross joins – using free-hand,</w:t>
      </w:r>
      <w:r>
        <w:rPr>
          <w:color w:val="000000"/>
        </w:rPr>
        <w:t xml:space="preserve"> template and scribing methods</w:t>
      </w:r>
    </w:p>
    <w:p w:rsidR="00D9223F" w:rsidRDefault="00D9223F" w:rsidP="004F1EA3">
      <w:pPr>
        <w:pStyle w:val="ListParagraph1"/>
        <w:numPr>
          <w:ilvl w:val="0"/>
          <w:numId w:val="34"/>
        </w:numPr>
        <w:spacing w:after="0"/>
        <w:ind w:left="426" w:hanging="426"/>
        <w:rPr>
          <w:color w:val="000000"/>
        </w:rPr>
      </w:pPr>
      <w:r>
        <w:rPr>
          <w:color w:val="000000"/>
        </w:rPr>
        <w:t>installation</w:t>
      </w:r>
      <w:r w:rsidR="000308F8">
        <w:rPr>
          <w:color w:val="000000"/>
        </w:rPr>
        <w:t>s</w:t>
      </w:r>
      <w:r>
        <w:rPr>
          <w:color w:val="000000"/>
        </w:rPr>
        <w:t xml:space="preserve"> of </w:t>
      </w:r>
      <w:r w:rsidRPr="009D2224">
        <w:rPr>
          <w:color w:val="000000"/>
        </w:rPr>
        <w:t xml:space="preserve">lay flat vinyl </w:t>
      </w:r>
      <w:r>
        <w:rPr>
          <w:color w:val="000000"/>
        </w:rPr>
        <w:t>in a single room with a link up</w:t>
      </w:r>
      <w:r w:rsidRPr="009D2224">
        <w:rPr>
          <w:color w:val="000000"/>
        </w:rPr>
        <w:t xml:space="preserve"> – including pattern matching at seams and cross joins – using free-hand, template and scribing me</w:t>
      </w:r>
      <w:r>
        <w:rPr>
          <w:color w:val="000000"/>
        </w:rPr>
        <w:t>thods.</w:t>
      </w:r>
    </w:p>
    <w:p w:rsidR="00D9223F" w:rsidRDefault="00D9223F" w:rsidP="00D9223F">
      <w:pPr>
        <w:pStyle w:val="BodyText"/>
        <w:rPr>
          <w:lang w:eastAsia="en-AU"/>
        </w:rPr>
      </w:pPr>
      <w:r>
        <w:rPr>
          <w:lang w:eastAsia="en-AU"/>
        </w:rPr>
        <w:t>The types of floor covering you may use include:</w:t>
      </w:r>
    </w:p>
    <w:p w:rsidR="00D9223F" w:rsidRDefault="00D9223F" w:rsidP="004F1EA3">
      <w:pPr>
        <w:pStyle w:val="ListParagraph1"/>
        <w:numPr>
          <w:ilvl w:val="0"/>
          <w:numId w:val="35"/>
        </w:numPr>
        <w:spacing w:after="0"/>
        <w:ind w:left="426" w:hanging="426"/>
      </w:pPr>
      <w:r>
        <w:t>encapsulated glass fibre</w:t>
      </w:r>
    </w:p>
    <w:p w:rsidR="00D9223F" w:rsidRDefault="00D9223F" w:rsidP="004F1EA3">
      <w:pPr>
        <w:pStyle w:val="ListParagraph1"/>
        <w:numPr>
          <w:ilvl w:val="0"/>
          <w:numId w:val="35"/>
        </w:numPr>
        <w:spacing w:after="0"/>
        <w:ind w:left="426" w:hanging="426"/>
      </w:pPr>
      <w:r>
        <w:t>in</w:t>
      </w:r>
      <w:r w:rsidRPr="00F00FB6">
        <w:t xml:space="preserve">laid </w:t>
      </w:r>
      <w:r>
        <w:t>vinyl</w:t>
      </w:r>
    </w:p>
    <w:p w:rsidR="00D9223F" w:rsidRPr="00F00FB6" w:rsidRDefault="00D9223F" w:rsidP="004F1EA3">
      <w:pPr>
        <w:pStyle w:val="ListParagraph1"/>
        <w:numPr>
          <w:ilvl w:val="0"/>
          <w:numId w:val="35"/>
        </w:numPr>
        <w:spacing w:after="0"/>
        <w:ind w:left="426" w:hanging="426"/>
      </w:pPr>
      <w:r w:rsidRPr="00F00FB6">
        <w:t xml:space="preserve">rotogravure </w:t>
      </w:r>
      <w:r>
        <w:t>vinyl.</w:t>
      </w:r>
    </w:p>
    <w:p w:rsidR="00D9223F" w:rsidRDefault="00D9223F" w:rsidP="00D9223F">
      <w:pPr>
        <w:pStyle w:val="ListParagraph1"/>
        <w:numPr>
          <w:ilvl w:val="0"/>
          <w:numId w:val="0"/>
        </w:numPr>
        <w:spacing w:before="240"/>
        <w:ind w:left="425" w:hanging="425"/>
      </w:pPr>
      <w:r>
        <w:t xml:space="preserve">As part of the demonstrations, you will be asked to use of the following tools: </w:t>
      </w:r>
    </w:p>
    <w:p w:rsidR="00D9223F" w:rsidRDefault="00D9223F" w:rsidP="004F1EA3">
      <w:pPr>
        <w:pStyle w:val="ListParagraph1"/>
        <w:numPr>
          <w:ilvl w:val="0"/>
          <w:numId w:val="36"/>
        </w:numPr>
        <w:spacing w:after="0"/>
        <w:ind w:left="426" w:hanging="426"/>
      </w:pPr>
      <w:r>
        <w:t xml:space="preserve">utility knife, </w:t>
      </w:r>
      <w:r w:rsidRPr="00F00FB6">
        <w:t>spatula knife</w:t>
      </w:r>
      <w:r>
        <w:t xml:space="preserve"> and</w:t>
      </w:r>
      <w:r w:rsidRPr="00F00FB6">
        <w:t xml:space="preserve"> wall trimmer</w:t>
      </w:r>
      <w:r>
        <w:t xml:space="preserve"> </w:t>
      </w:r>
    </w:p>
    <w:p w:rsidR="00D9223F" w:rsidRDefault="00D9223F" w:rsidP="004F1EA3">
      <w:pPr>
        <w:pStyle w:val="ListParagraph1"/>
        <w:numPr>
          <w:ilvl w:val="0"/>
          <w:numId w:val="36"/>
        </w:numPr>
        <w:spacing w:after="0"/>
        <w:ind w:left="426" w:hanging="426"/>
      </w:pPr>
      <w:r w:rsidRPr="00F00FB6">
        <w:t>straight edge</w:t>
      </w:r>
      <w:r>
        <w:t xml:space="preserve">, square, chalk and chalk-line, </w:t>
      </w:r>
      <w:r w:rsidRPr="00F00FB6">
        <w:t>tape measure,</w:t>
      </w:r>
      <w:r w:rsidRPr="00E41AA6">
        <w:t xml:space="preserve"> </w:t>
      </w:r>
      <w:r>
        <w:t>scribing bar and dividers</w:t>
      </w:r>
    </w:p>
    <w:p w:rsidR="00D9223F" w:rsidRDefault="00D9223F" w:rsidP="004F1EA3">
      <w:pPr>
        <w:pStyle w:val="ListParagraph1"/>
        <w:numPr>
          <w:ilvl w:val="0"/>
          <w:numId w:val="36"/>
        </w:numPr>
        <w:spacing w:after="0"/>
        <w:ind w:left="426" w:hanging="426"/>
      </w:pPr>
      <w:r>
        <w:t>hammer, rubber mallet</w:t>
      </w:r>
      <w:r w:rsidRPr="00C01141">
        <w:t xml:space="preserve"> </w:t>
      </w:r>
      <w:r>
        <w:t>and hacksaw</w:t>
      </w:r>
    </w:p>
    <w:p w:rsidR="00D9223F" w:rsidRPr="00E41AA6" w:rsidRDefault="00D9223F" w:rsidP="004F1EA3">
      <w:pPr>
        <w:pStyle w:val="ListParagraph1"/>
        <w:numPr>
          <w:ilvl w:val="0"/>
          <w:numId w:val="36"/>
        </w:numPr>
        <w:spacing w:after="0"/>
        <w:ind w:left="426" w:hanging="426"/>
      </w:pPr>
      <w:r>
        <w:t>roller and paint brush</w:t>
      </w:r>
    </w:p>
    <w:p w:rsidR="00D9223F" w:rsidRDefault="00D9223F" w:rsidP="004F1EA3">
      <w:pPr>
        <w:pStyle w:val="ListParagraph1"/>
        <w:numPr>
          <w:ilvl w:val="0"/>
          <w:numId w:val="36"/>
        </w:numPr>
        <w:spacing w:after="0"/>
        <w:ind w:left="426" w:hanging="426"/>
      </w:pPr>
      <w:r>
        <w:t>notched trowel</w:t>
      </w:r>
    </w:p>
    <w:p w:rsidR="00D9223F" w:rsidRPr="00F00FB6" w:rsidRDefault="00D9223F" w:rsidP="004F1EA3">
      <w:pPr>
        <w:pStyle w:val="ListParagraph1"/>
        <w:numPr>
          <w:ilvl w:val="0"/>
          <w:numId w:val="36"/>
        </w:numPr>
        <w:spacing w:after="0"/>
        <w:ind w:left="426" w:hanging="426"/>
      </w:pPr>
      <w:r>
        <w:t>trolley.</w:t>
      </w:r>
    </w:p>
    <w:p w:rsidR="00D9223F" w:rsidRPr="00C831D5" w:rsidRDefault="00D9223F" w:rsidP="00D9223F">
      <w:pPr>
        <w:rPr>
          <w:lang w:eastAsia="en-AU"/>
        </w:rPr>
      </w:pPr>
      <w:r>
        <w:rPr>
          <w:lang w:eastAsia="en-AU"/>
        </w:rPr>
        <w:t>In addition to assessing your ability to physically install lay flat vinyl, your assessor will also be checking that you can:</w:t>
      </w:r>
    </w:p>
    <w:p w:rsidR="00EF3820" w:rsidRPr="00984F63" w:rsidRDefault="00EF3820" w:rsidP="00EF3820">
      <w:pPr>
        <w:pStyle w:val="ListParagraph1"/>
        <w:numPr>
          <w:ilvl w:val="0"/>
          <w:numId w:val="37"/>
        </w:numPr>
        <w:spacing w:after="0"/>
        <w:ind w:left="426" w:hanging="426"/>
      </w:pPr>
      <w:r w:rsidRPr="00984F63">
        <w:t>follow all work, health and safety requirements and environmental care procedures</w:t>
      </w:r>
    </w:p>
    <w:p w:rsidR="00EF3820" w:rsidRPr="00984F63" w:rsidRDefault="00EF3820" w:rsidP="00EF3820">
      <w:pPr>
        <w:pStyle w:val="ListParagraph1"/>
        <w:numPr>
          <w:ilvl w:val="0"/>
          <w:numId w:val="37"/>
        </w:numPr>
        <w:spacing w:after="0"/>
        <w:ind w:left="426" w:hanging="426"/>
      </w:pPr>
      <w:r w:rsidRPr="00984F63">
        <w:t>correctly interpret company documents and work instructions</w:t>
      </w:r>
    </w:p>
    <w:p w:rsidR="00EF3820" w:rsidRPr="00984F63" w:rsidRDefault="00EF3820" w:rsidP="00EF3820">
      <w:pPr>
        <w:pStyle w:val="ListParagraph1"/>
        <w:numPr>
          <w:ilvl w:val="0"/>
          <w:numId w:val="37"/>
        </w:numPr>
        <w:spacing w:after="0"/>
        <w:ind w:left="426" w:hanging="426"/>
      </w:pPr>
      <w:r w:rsidRPr="00984F63">
        <w:t xml:space="preserve">complete work records </w:t>
      </w:r>
    </w:p>
    <w:p w:rsidR="00EF3820" w:rsidRPr="00984F63" w:rsidRDefault="00EF3820" w:rsidP="00EF3820">
      <w:pPr>
        <w:pStyle w:val="ListParagraph1"/>
        <w:numPr>
          <w:ilvl w:val="0"/>
          <w:numId w:val="37"/>
        </w:numPr>
        <w:spacing w:after="0"/>
        <w:ind w:left="426" w:hanging="426"/>
      </w:pPr>
      <w:r w:rsidRPr="00984F63">
        <w:t>communicate and work effectively with other workers in the area</w:t>
      </w:r>
    </w:p>
    <w:p w:rsidR="00EF3820" w:rsidRPr="00984F63" w:rsidRDefault="00EF3820" w:rsidP="00EF3820">
      <w:pPr>
        <w:pStyle w:val="ListParagraph1"/>
        <w:numPr>
          <w:ilvl w:val="0"/>
          <w:numId w:val="37"/>
        </w:numPr>
        <w:spacing w:after="0"/>
        <w:ind w:left="426" w:hanging="426"/>
      </w:pPr>
      <w:r w:rsidRPr="00984F63">
        <w:lastRenderedPageBreak/>
        <w:t>prevent damage to goods, equipment and products</w:t>
      </w:r>
    </w:p>
    <w:p w:rsidR="00EF3820" w:rsidRPr="00984F63" w:rsidRDefault="00EF3820" w:rsidP="00EF3820">
      <w:pPr>
        <w:pStyle w:val="ListParagraph1"/>
        <w:numPr>
          <w:ilvl w:val="0"/>
          <w:numId w:val="37"/>
        </w:numPr>
        <w:spacing w:after="0"/>
        <w:ind w:left="426" w:hanging="426"/>
      </w:pPr>
      <w:r w:rsidRPr="00984F63">
        <w:t>work productively and produce a high quality job</w:t>
      </w:r>
    </w:p>
    <w:p w:rsidR="00EF3820" w:rsidRPr="00984F63" w:rsidRDefault="00EF3820" w:rsidP="00EF3820">
      <w:pPr>
        <w:pStyle w:val="ListParagraph1"/>
        <w:numPr>
          <w:ilvl w:val="0"/>
          <w:numId w:val="37"/>
        </w:numPr>
        <w:spacing w:after="0"/>
        <w:ind w:left="426" w:hanging="426"/>
      </w:pPr>
      <w:r w:rsidRPr="00984F63">
        <w:t>clean up, recycle and dispose of waste products correctly</w:t>
      </w:r>
    </w:p>
    <w:p w:rsidR="00D9223F" w:rsidRDefault="00EF3820" w:rsidP="00EF3820">
      <w:pPr>
        <w:pStyle w:val="ListParagraph1"/>
        <w:numPr>
          <w:ilvl w:val="0"/>
          <w:numId w:val="37"/>
        </w:numPr>
        <w:spacing w:after="0"/>
        <w:ind w:left="426" w:hanging="426"/>
      </w:pPr>
      <w:r w:rsidRPr="00984F63">
        <w:t>modify activities and techniques used to suit different sites and working conditions.</w:t>
      </w:r>
    </w:p>
    <w:p w:rsidR="00112B2F" w:rsidRPr="00112B2F" w:rsidRDefault="00112B2F" w:rsidP="00112B2F">
      <w:pPr>
        <w:rPr>
          <w:lang w:val="en-US"/>
        </w:rPr>
      </w:pPr>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sectPr w:rsidR="00112B2F" w:rsidRPr="00112B2F" w:rsidSect="00F221FB">
      <w:headerReference w:type="default" r:id="rId24"/>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D7" w:rsidRDefault="000039D7" w:rsidP="00102B40">
      <w:pPr>
        <w:spacing w:before="0" w:line="240" w:lineRule="auto"/>
      </w:pPr>
      <w:r>
        <w:separator/>
      </w:r>
    </w:p>
  </w:endnote>
  <w:endnote w:type="continuationSeparator" w:id="0">
    <w:p w:rsidR="000039D7" w:rsidRDefault="000039D7"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DC11B5" w:rsidRDefault="00394EA3" w:rsidP="00D82EDF">
    <w:pPr>
      <w:tabs>
        <w:tab w:val="left" w:pos="4962"/>
      </w:tabs>
      <w:spacing w:line="240" w:lineRule="auto"/>
      <w:jc w:val="center"/>
      <w:rPr>
        <w:rFonts w:ascii="Arial Narrow" w:hAnsi="Arial Narrow"/>
      </w:rPr>
    </w:pPr>
    <w:r w:rsidRPr="00394EA3">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2D5B8C">
      <w:rPr>
        <w:rFonts w:ascii="Arial Narrow" w:hAnsi="Arial Narrow"/>
      </w:rPr>
      <w:t>©</w:t>
    </w:r>
    <w:r w:rsidR="00816922">
      <w:rPr>
        <w:rFonts w:ascii="Arial Narrow" w:hAnsi="Arial Narrow"/>
      </w:rPr>
      <w:t xml:space="preserve">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D7" w:rsidRDefault="000039D7" w:rsidP="00102B40">
      <w:pPr>
        <w:spacing w:before="0" w:line="240" w:lineRule="auto"/>
      </w:pPr>
      <w:r>
        <w:separator/>
      </w:r>
    </w:p>
  </w:footnote>
  <w:footnote w:type="continuationSeparator" w:id="0">
    <w:p w:rsidR="000039D7" w:rsidRDefault="000039D7"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4324B9" w:rsidRDefault="00394EA3" w:rsidP="00D82EDF">
    <w:pPr>
      <w:pStyle w:val="Header"/>
      <w:jc w:val="center"/>
      <w:rPr>
        <w:rFonts w:ascii="Arial Narrow" w:hAnsi="Arial Narrow"/>
      </w:rPr>
    </w:pPr>
    <w:r w:rsidRPr="00394EA3">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B51972" w:rsidRDefault="00394EA3"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2D5B8C">
      <w:rPr>
        <w:rFonts w:ascii="Arial Narrow" w:hAnsi="Arial Narrow"/>
        <w:noProof/>
        <w:lang w:val="en-AU"/>
      </w:rPr>
      <w:t xml:space="preserve">Lay flat vinyl – </w:t>
    </w:r>
    <w:r w:rsidR="002D5B8C">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B51972" w:rsidRDefault="00394EA3" w:rsidP="00933FB5">
    <w:pPr>
      <w:pStyle w:val="Header"/>
      <w:tabs>
        <w:tab w:val="left" w:pos="7938"/>
      </w:tabs>
      <w:ind w:left="2268"/>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2D5B8C">
      <w:rPr>
        <w:rFonts w:ascii="Arial Narrow" w:hAnsi="Arial Narrow"/>
        <w:noProof/>
        <w:lang w:val="en-AU"/>
      </w:rPr>
      <w:t xml:space="preserve">Lay flat vinyl – </w:t>
    </w:r>
    <w:r w:rsidR="002D5B8C">
      <w:rPr>
        <w:rFonts w:ascii="Arial Narrow" w:hAnsi="Arial Narrow"/>
      </w:rPr>
      <w:t>Workbook</w:t>
    </w:r>
    <w:r w:rsidR="002D5B8C">
      <w:rPr>
        <w:rFonts w:ascii="Arial Narrow" w:hAnsi="Arial Narrow"/>
      </w:rPr>
      <w:tab/>
    </w:r>
    <w:r w:rsidR="002D5B8C">
      <w:rPr>
        <w:rFonts w:ascii="Arial Narrow" w:hAnsi="Arial Narrow"/>
      </w:rPr>
      <w:tab/>
    </w:r>
    <w:r w:rsidRPr="004E5496">
      <w:rPr>
        <w:rFonts w:ascii="Arial Narrow" w:hAnsi="Arial Narrow"/>
      </w:rPr>
      <w:fldChar w:fldCharType="begin"/>
    </w:r>
    <w:r w:rsidR="002D5B8C" w:rsidRPr="004E5496">
      <w:rPr>
        <w:rFonts w:ascii="Arial Narrow" w:hAnsi="Arial Narrow"/>
      </w:rPr>
      <w:instrText xml:space="preserve"> PAGE   \* MERGEFORMAT </w:instrText>
    </w:r>
    <w:r w:rsidRPr="004E5496">
      <w:rPr>
        <w:rFonts w:ascii="Arial Narrow" w:hAnsi="Arial Narrow"/>
      </w:rPr>
      <w:fldChar w:fldCharType="separate"/>
    </w:r>
    <w:r w:rsidR="00816922">
      <w:rPr>
        <w:rFonts w:ascii="Arial Narrow" w:hAnsi="Arial Narrow"/>
        <w:noProof/>
      </w:rPr>
      <w:t>30</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91E41C4"/>
    <w:multiLevelType w:val="hybridMultilevel"/>
    <w:tmpl w:val="7DF802CE"/>
    <w:lvl w:ilvl="0" w:tplc="0F50C180">
      <w:start w:val="1"/>
      <w:numFmt w:val="decimal"/>
      <w:pStyle w:val="ListParagraph"/>
      <w:lvlText w:val="%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4">
    <w:nsid w:val="19BB4371"/>
    <w:multiLevelType w:val="hybridMultilevel"/>
    <w:tmpl w:val="AF26D956"/>
    <w:lvl w:ilvl="0" w:tplc="FDA42130">
      <w:start w:val="1"/>
      <w:numFmt w:val="lowerLetter"/>
      <w:lvlText w:val="(%1)"/>
      <w:lvlJc w:val="left"/>
      <w:pPr>
        <w:ind w:left="78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A777C91"/>
    <w:multiLevelType w:val="hybridMultilevel"/>
    <w:tmpl w:val="5A60AA80"/>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D075F1"/>
    <w:multiLevelType w:val="hybridMultilevel"/>
    <w:tmpl w:val="00CABBAC"/>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8">
    <w:nsid w:val="336C061D"/>
    <w:multiLevelType w:val="hybridMultilevel"/>
    <w:tmpl w:val="E39093A4"/>
    <w:lvl w:ilvl="0" w:tplc="AF46A1E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962D82"/>
    <w:multiLevelType w:val="hybridMultilevel"/>
    <w:tmpl w:val="15108040"/>
    <w:lvl w:ilvl="0" w:tplc="AD52AF50">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388F0E84"/>
    <w:multiLevelType w:val="hybridMultilevel"/>
    <w:tmpl w:val="14765C02"/>
    <w:lvl w:ilvl="0" w:tplc="D6C00ECE">
      <w:start w:val="3"/>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9B5378"/>
    <w:multiLevelType w:val="hybridMultilevel"/>
    <w:tmpl w:val="C520067C"/>
    <w:lvl w:ilvl="0" w:tplc="19FEA48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F500C5CA" w:tentative="1">
      <w:start w:val="1"/>
      <w:numFmt w:val="lowerLetter"/>
      <w:lvlText w:val="%2."/>
      <w:lvlJc w:val="left"/>
      <w:pPr>
        <w:tabs>
          <w:tab w:val="num" w:pos="1440"/>
        </w:tabs>
        <w:ind w:left="1440" w:hanging="360"/>
      </w:pPr>
    </w:lvl>
    <w:lvl w:ilvl="2" w:tplc="503471C0" w:tentative="1">
      <w:start w:val="1"/>
      <w:numFmt w:val="lowerRoman"/>
      <w:lvlText w:val="%3."/>
      <w:lvlJc w:val="right"/>
      <w:pPr>
        <w:tabs>
          <w:tab w:val="num" w:pos="2160"/>
        </w:tabs>
        <w:ind w:left="2160" w:hanging="180"/>
      </w:pPr>
    </w:lvl>
    <w:lvl w:ilvl="3" w:tplc="43102AA2" w:tentative="1">
      <w:start w:val="1"/>
      <w:numFmt w:val="decimal"/>
      <w:lvlText w:val="%4."/>
      <w:lvlJc w:val="left"/>
      <w:pPr>
        <w:tabs>
          <w:tab w:val="num" w:pos="2880"/>
        </w:tabs>
        <w:ind w:left="2880" w:hanging="360"/>
      </w:pPr>
    </w:lvl>
    <w:lvl w:ilvl="4" w:tplc="093CB3D4" w:tentative="1">
      <w:start w:val="1"/>
      <w:numFmt w:val="lowerLetter"/>
      <w:lvlText w:val="%5."/>
      <w:lvlJc w:val="left"/>
      <w:pPr>
        <w:tabs>
          <w:tab w:val="num" w:pos="3600"/>
        </w:tabs>
        <w:ind w:left="3600" w:hanging="360"/>
      </w:pPr>
    </w:lvl>
    <w:lvl w:ilvl="5" w:tplc="63D420B0" w:tentative="1">
      <w:start w:val="1"/>
      <w:numFmt w:val="lowerRoman"/>
      <w:lvlText w:val="%6."/>
      <w:lvlJc w:val="right"/>
      <w:pPr>
        <w:tabs>
          <w:tab w:val="num" w:pos="4320"/>
        </w:tabs>
        <w:ind w:left="4320" w:hanging="180"/>
      </w:pPr>
    </w:lvl>
    <w:lvl w:ilvl="6" w:tplc="85F47A16" w:tentative="1">
      <w:start w:val="1"/>
      <w:numFmt w:val="decimal"/>
      <w:lvlText w:val="%7."/>
      <w:lvlJc w:val="left"/>
      <w:pPr>
        <w:tabs>
          <w:tab w:val="num" w:pos="5040"/>
        </w:tabs>
        <w:ind w:left="5040" w:hanging="360"/>
      </w:pPr>
    </w:lvl>
    <w:lvl w:ilvl="7" w:tplc="42E6011E" w:tentative="1">
      <w:start w:val="1"/>
      <w:numFmt w:val="lowerLetter"/>
      <w:lvlText w:val="%8."/>
      <w:lvlJc w:val="left"/>
      <w:pPr>
        <w:tabs>
          <w:tab w:val="num" w:pos="5760"/>
        </w:tabs>
        <w:ind w:left="5760" w:hanging="360"/>
      </w:pPr>
    </w:lvl>
    <w:lvl w:ilvl="8" w:tplc="500C367E" w:tentative="1">
      <w:start w:val="1"/>
      <w:numFmt w:val="lowerRoman"/>
      <w:lvlText w:val="%9."/>
      <w:lvlJc w:val="right"/>
      <w:pPr>
        <w:tabs>
          <w:tab w:val="num" w:pos="6480"/>
        </w:tabs>
        <w:ind w:left="6480" w:hanging="180"/>
      </w:pPr>
    </w:lvl>
  </w:abstractNum>
  <w:abstractNum w:abstractNumId="13">
    <w:nsid w:val="41F47191"/>
    <w:multiLevelType w:val="hybridMultilevel"/>
    <w:tmpl w:val="0C4899D8"/>
    <w:lvl w:ilvl="0" w:tplc="6ACC9876">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5C4E8B82" w:tentative="1">
      <w:start w:val="1"/>
      <w:numFmt w:val="lowerLetter"/>
      <w:lvlText w:val="%2."/>
      <w:lvlJc w:val="left"/>
      <w:pPr>
        <w:tabs>
          <w:tab w:val="num" w:pos="1440"/>
        </w:tabs>
        <w:ind w:left="1440" w:hanging="360"/>
      </w:pPr>
    </w:lvl>
    <w:lvl w:ilvl="2" w:tplc="780E0BE6" w:tentative="1">
      <w:start w:val="1"/>
      <w:numFmt w:val="lowerRoman"/>
      <w:lvlText w:val="%3."/>
      <w:lvlJc w:val="right"/>
      <w:pPr>
        <w:tabs>
          <w:tab w:val="num" w:pos="2160"/>
        </w:tabs>
        <w:ind w:left="2160" w:hanging="180"/>
      </w:pPr>
    </w:lvl>
    <w:lvl w:ilvl="3" w:tplc="CD2EE4AE" w:tentative="1">
      <w:start w:val="1"/>
      <w:numFmt w:val="decimal"/>
      <w:lvlText w:val="%4."/>
      <w:lvlJc w:val="left"/>
      <w:pPr>
        <w:tabs>
          <w:tab w:val="num" w:pos="2880"/>
        </w:tabs>
        <w:ind w:left="2880" w:hanging="360"/>
      </w:pPr>
    </w:lvl>
    <w:lvl w:ilvl="4" w:tplc="7B4C9CCA" w:tentative="1">
      <w:start w:val="1"/>
      <w:numFmt w:val="lowerLetter"/>
      <w:lvlText w:val="%5."/>
      <w:lvlJc w:val="left"/>
      <w:pPr>
        <w:tabs>
          <w:tab w:val="num" w:pos="3600"/>
        </w:tabs>
        <w:ind w:left="3600" w:hanging="360"/>
      </w:pPr>
    </w:lvl>
    <w:lvl w:ilvl="5" w:tplc="9A680052" w:tentative="1">
      <w:start w:val="1"/>
      <w:numFmt w:val="lowerRoman"/>
      <w:lvlText w:val="%6."/>
      <w:lvlJc w:val="right"/>
      <w:pPr>
        <w:tabs>
          <w:tab w:val="num" w:pos="4320"/>
        </w:tabs>
        <w:ind w:left="4320" w:hanging="180"/>
      </w:pPr>
    </w:lvl>
    <w:lvl w:ilvl="6" w:tplc="9AE830BA" w:tentative="1">
      <w:start w:val="1"/>
      <w:numFmt w:val="decimal"/>
      <w:lvlText w:val="%7."/>
      <w:lvlJc w:val="left"/>
      <w:pPr>
        <w:tabs>
          <w:tab w:val="num" w:pos="5040"/>
        </w:tabs>
        <w:ind w:left="5040" w:hanging="360"/>
      </w:pPr>
    </w:lvl>
    <w:lvl w:ilvl="7" w:tplc="CF34A7AA" w:tentative="1">
      <w:start w:val="1"/>
      <w:numFmt w:val="lowerLetter"/>
      <w:lvlText w:val="%8."/>
      <w:lvlJc w:val="left"/>
      <w:pPr>
        <w:tabs>
          <w:tab w:val="num" w:pos="5760"/>
        </w:tabs>
        <w:ind w:left="5760" w:hanging="360"/>
      </w:pPr>
    </w:lvl>
    <w:lvl w:ilvl="8" w:tplc="ACC6A5A4" w:tentative="1">
      <w:start w:val="1"/>
      <w:numFmt w:val="lowerRoman"/>
      <w:lvlText w:val="%9."/>
      <w:lvlJc w:val="right"/>
      <w:pPr>
        <w:tabs>
          <w:tab w:val="num" w:pos="6480"/>
        </w:tabs>
        <w:ind w:left="6480" w:hanging="180"/>
      </w:pPr>
    </w:lvl>
  </w:abstractNum>
  <w:abstractNum w:abstractNumId="14">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5">
    <w:nsid w:val="48371771"/>
    <w:multiLevelType w:val="hybridMultilevel"/>
    <w:tmpl w:val="EA7EA7E4"/>
    <w:lvl w:ilvl="0" w:tplc="5546E77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F3152DD"/>
    <w:multiLevelType w:val="hybridMultilevel"/>
    <w:tmpl w:val="66C28154"/>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9">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0">
    <w:nsid w:val="55C824A9"/>
    <w:multiLevelType w:val="hybridMultilevel"/>
    <w:tmpl w:val="15108040"/>
    <w:lvl w:ilvl="0" w:tplc="AD52AF50">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2">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16A4633"/>
    <w:multiLevelType w:val="hybridMultilevel"/>
    <w:tmpl w:val="A4643470"/>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1"/>
  </w:num>
  <w:num w:numId="3">
    <w:abstractNumId w:val="19"/>
  </w:num>
  <w:num w:numId="4">
    <w:abstractNumId w:val="14"/>
  </w:num>
  <w:num w:numId="5">
    <w:abstractNumId w:val="18"/>
  </w:num>
  <w:num w:numId="6">
    <w:abstractNumId w:val="7"/>
  </w:num>
  <w:num w:numId="7">
    <w:abstractNumId w:val="2"/>
  </w:num>
  <w:num w:numId="8">
    <w:abstractNumId w:val="22"/>
  </w:num>
  <w:num w:numId="9">
    <w:abstractNumId w:val="16"/>
  </w:num>
  <w:num w:numId="10">
    <w:abstractNumId w:val="12"/>
  </w:num>
  <w:num w:numId="11">
    <w:abstractNumId w:val="13"/>
  </w:num>
  <w:num w:numId="12">
    <w:abstractNumId w:val="11"/>
  </w:num>
  <w:num w:numId="13">
    <w:abstractNumId w:val="0"/>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3"/>
    <w:lvlOverride w:ilvl="0">
      <w:startOverride w:val="1"/>
    </w:lvlOverride>
  </w:num>
  <w:num w:numId="34">
    <w:abstractNumId w:val="23"/>
  </w:num>
  <w:num w:numId="35">
    <w:abstractNumId w:val="6"/>
  </w:num>
  <w:num w:numId="36">
    <w:abstractNumId w:val="5"/>
  </w:num>
  <w:num w:numId="37">
    <w:abstractNumId w:val="17"/>
  </w:num>
  <w:num w:numId="38">
    <w:abstractNumId w:val="15"/>
  </w:num>
  <w:num w:numId="39">
    <w:abstractNumId w:val="3"/>
    <w:lvlOverride w:ilvl="0">
      <w:startOverride w:val="1"/>
    </w:lvlOverride>
  </w:num>
  <w:num w:numId="40">
    <w:abstractNumId w:val="3"/>
    <w:lvlOverride w:ilvl="0">
      <w:startOverride w:val="1"/>
    </w:lvlOverride>
  </w:num>
  <w:num w:numId="41">
    <w:abstractNumId w:val="8"/>
  </w:num>
  <w:num w:numId="42">
    <w:abstractNumId w:val="9"/>
  </w:num>
  <w:num w:numId="43">
    <w:abstractNumId w:val="10"/>
  </w:num>
  <w:num w:numId="44">
    <w:abstractNumId w:val="3"/>
    <w:lvlOverride w:ilvl="0">
      <w:startOverride w:val="1"/>
    </w:lvlOverride>
  </w:num>
  <w:num w:numId="45">
    <w:abstractNumId w:val="3"/>
    <w:lvlOverride w:ilvl="0">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6658"/>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9D7"/>
    <w:rsid w:val="00011747"/>
    <w:rsid w:val="000118C5"/>
    <w:rsid w:val="000123A8"/>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08F8"/>
    <w:rsid w:val="00031188"/>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57810"/>
    <w:rsid w:val="0006057C"/>
    <w:rsid w:val="00061621"/>
    <w:rsid w:val="00063BBC"/>
    <w:rsid w:val="00066E9B"/>
    <w:rsid w:val="00067849"/>
    <w:rsid w:val="00067E95"/>
    <w:rsid w:val="00071CF2"/>
    <w:rsid w:val="00072AD7"/>
    <w:rsid w:val="00073AFD"/>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7C8A"/>
    <w:rsid w:val="000A7FD9"/>
    <w:rsid w:val="000B0606"/>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102B40"/>
    <w:rsid w:val="00102D84"/>
    <w:rsid w:val="001074EB"/>
    <w:rsid w:val="00107CBA"/>
    <w:rsid w:val="00107CE0"/>
    <w:rsid w:val="00110895"/>
    <w:rsid w:val="00112B2F"/>
    <w:rsid w:val="00112BCD"/>
    <w:rsid w:val="001137AC"/>
    <w:rsid w:val="00114985"/>
    <w:rsid w:val="00115EDB"/>
    <w:rsid w:val="0012094D"/>
    <w:rsid w:val="00120E20"/>
    <w:rsid w:val="00121415"/>
    <w:rsid w:val="00121BCB"/>
    <w:rsid w:val="00122302"/>
    <w:rsid w:val="00122F55"/>
    <w:rsid w:val="00123326"/>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87BCA"/>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D45"/>
    <w:rsid w:val="001E059C"/>
    <w:rsid w:val="001E08BE"/>
    <w:rsid w:val="001E0D99"/>
    <w:rsid w:val="001E0DEF"/>
    <w:rsid w:val="001E3912"/>
    <w:rsid w:val="001E524F"/>
    <w:rsid w:val="001E6593"/>
    <w:rsid w:val="001F0407"/>
    <w:rsid w:val="001F5D6A"/>
    <w:rsid w:val="001F7068"/>
    <w:rsid w:val="00201788"/>
    <w:rsid w:val="0020191D"/>
    <w:rsid w:val="00205584"/>
    <w:rsid w:val="002058A9"/>
    <w:rsid w:val="0021049B"/>
    <w:rsid w:val="002105EE"/>
    <w:rsid w:val="00210F58"/>
    <w:rsid w:val="00211166"/>
    <w:rsid w:val="002117AD"/>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D0A"/>
    <w:rsid w:val="00242A88"/>
    <w:rsid w:val="00242BD3"/>
    <w:rsid w:val="0024474E"/>
    <w:rsid w:val="00244CD7"/>
    <w:rsid w:val="0024584D"/>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3CF"/>
    <w:rsid w:val="002A086E"/>
    <w:rsid w:val="002A42A7"/>
    <w:rsid w:val="002A5883"/>
    <w:rsid w:val="002A5D68"/>
    <w:rsid w:val="002A6576"/>
    <w:rsid w:val="002B026F"/>
    <w:rsid w:val="002B1206"/>
    <w:rsid w:val="002B2E38"/>
    <w:rsid w:val="002B7395"/>
    <w:rsid w:val="002C57C7"/>
    <w:rsid w:val="002C7EAE"/>
    <w:rsid w:val="002D1685"/>
    <w:rsid w:val="002D228F"/>
    <w:rsid w:val="002D2D95"/>
    <w:rsid w:val="002D46C2"/>
    <w:rsid w:val="002D4F2C"/>
    <w:rsid w:val="002D5B8C"/>
    <w:rsid w:val="002D6755"/>
    <w:rsid w:val="002E0288"/>
    <w:rsid w:val="002E2414"/>
    <w:rsid w:val="002E2A95"/>
    <w:rsid w:val="002E2BF1"/>
    <w:rsid w:val="002E36E4"/>
    <w:rsid w:val="002E471B"/>
    <w:rsid w:val="002E4CD5"/>
    <w:rsid w:val="002E5CDF"/>
    <w:rsid w:val="002E659E"/>
    <w:rsid w:val="002F04A7"/>
    <w:rsid w:val="002F0DC2"/>
    <w:rsid w:val="002F627C"/>
    <w:rsid w:val="00300209"/>
    <w:rsid w:val="00300B73"/>
    <w:rsid w:val="00301CE4"/>
    <w:rsid w:val="00302261"/>
    <w:rsid w:val="00302EBF"/>
    <w:rsid w:val="00303A46"/>
    <w:rsid w:val="00306F7F"/>
    <w:rsid w:val="003101EA"/>
    <w:rsid w:val="00311312"/>
    <w:rsid w:val="00313009"/>
    <w:rsid w:val="00313965"/>
    <w:rsid w:val="0031412A"/>
    <w:rsid w:val="00314421"/>
    <w:rsid w:val="00314BA6"/>
    <w:rsid w:val="00325709"/>
    <w:rsid w:val="00326A98"/>
    <w:rsid w:val="0033021E"/>
    <w:rsid w:val="00332745"/>
    <w:rsid w:val="0033279A"/>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5778A"/>
    <w:rsid w:val="00362CB7"/>
    <w:rsid w:val="00363D4C"/>
    <w:rsid w:val="0036474D"/>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92EF3"/>
    <w:rsid w:val="00393FC3"/>
    <w:rsid w:val="00394EA3"/>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F0393"/>
    <w:rsid w:val="003F34F8"/>
    <w:rsid w:val="003F35D3"/>
    <w:rsid w:val="003F45A3"/>
    <w:rsid w:val="003F52E5"/>
    <w:rsid w:val="003F5BA9"/>
    <w:rsid w:val="003F7AF8"/>
    <w:rsid w:val="003F7BDD"/>
    <w:rsid w:val="003F7CF4"/>
    <w:rsid w:val="003F7D26"/>
    <w:rsid w:val="003F7E2F"/>
    <w:rsid w:val="00402903"/>
    <w:rsid w:val="00402CFA"/>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4F7"/>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64F5"/>
    <w:rsid w:val="00436726"/>
    <w:rsid w:val="004415BF"/>
    <w:rsid w:val="0044239A"/>
    <w:rsid w:val="00442A3F"/>
    <w:rsid w:val="00443773"/>
    <w:rsid w:val="00444E56"/>
    <w:rsid w:val="004477B5"/>
    <w:rsid w:val="00451424"/>
    <w:rsid w:val="00452CBF"/>
    <w:rsid w:val="00452EE5"/>
    <w:rsid w:val="00454002"/>
    <w:rsid w:val="00454212"/>
    <w:rsid w:val="00454DB6"/>
    <w:rsid w:val="00454DFB"/>
    <w:rsid w:val="004622C1"/>
    <w:rsid w:val="00462CA0"/>
    <w:rsid w:val="00465AE8"/>
    <w:rsid w:val="00466C7C"/>
    <w:rsid w:val="00467ACE"/>
    <w:rsid w:val="00467AFB"/>
    <w:rsid w:val="0047106A"/>
    <w:rsid w:val="00472AB6"/>
    <w:rsid w:val="00472BC1"/>
    <w:rsid w:val="00480024"/>
    <w:rsid w:val="004805FC"/>
    <w:rsid w:val="0048099D"/>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545"/>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F0C78"/>
    <w:rsid w:val="004F1A89"/>
    <w:rsid w:val="004F1EA3"/>
    <w:rsid w:val="004F2119"/>
    <w:rsid w:val="004F3266"/>
    <w:rsid w:val="004F5750"/>
    <w:rsid w:val="004F64FD"/>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1F6C"/>
    <w:rsid w:val="00592E5A"/>
    <w:rsid w:val="005958A7"/>
    <w:rsid w:val="00596BB5"/>
    <w:rsid w:val="00597158"/>
    <w:rsid w:val="005973B7"/>
    <w:rsid w:val="00597970"/>
    <w:rsid w:val="00597D4D"/>
    <w:rsid w:val="005A0D0C"/>
    <w:rsid w:val="005A12E2"/>
    <w:rsid w:val="005A1940"/>
    <w:rsid w:val="005A2EA2"/>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09E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A10"/>
    <w:rsid w:val="006379EE"/>
    <w:rsid w:val="00640D65"/>
    <w:rsid w:val="00642216"/>
    <w:rsid w:val="0064312C"/>
    <w:rsid w:val="00643140"/>
    <w:rsid w:val="0064414C"/>
    <w:rsid w:val="006466A7"/>
    <w:rsid w:val="00647DFB"/>
    <w:rsid w:val="0065151E"/>
    <w:rsid w:val="00654585"/>
    <w:rsid w:val="00654E1A"/>
    <w:rsid w:val="006558F4"/>
    <w:rsid w:val="00660A61"/>
    <w:rsid w:val="00660C7B"/>
    <w:rsid w:val="00661D28"/>
    <w:rsid w:val="00662553"/>
    <w:rsid w:val="00673153"/>
    <w:rsid w:val="006742F5"/>
    <w:rsid w:val="006743FE"/>
    <w:rsid w:val="00677EAA"/>
    <w:rsid w:val="00677F6A"/>
    <w:rsid w:val="00681DED"/>
    <w:rsid w:val="006838D4"/>
    <w:rsid w:val="0068405C"/>
    <w:rsid w:val="006853D5"/>
    <w:rsid w:val="00687198"/>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4811"/>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477A"/>
    <w:rsid w:val="006E49D3"/>
    <w:rsid w:val="006E591F"/>
    <w:rsid w:val="006F0652"/>
    <w:rsid w:val="006F09AF"/>
    <w:rsid w:val="006F10CF"/>
    <w:rsid w:val="006F1FC5"/>
    <w:rsid w:val="006F462A"/>
    <w:rsid w:val="006F4841"/>
    <w:rsid w:val="006F49C0"/>
    <w:rsid w:val="006F4D0A"/>
    <w:rsid w:val="006F4D56"/>
    <w:rsid w:val="006F6FEC"/>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3547"/>
    <w:rsid w:val="00753CC2"/>
    <w:rsid w:val="00755724"/>
    <w:rsid w:val="0075612F"/>
    <w:rsid w:val="00756518"/>
    <w:rsid w:val="00757D4A"/>
    <w:rsid w:val="00761407"/>
    <w:rsid w:val="007668AE"/>
    <w:rsid w:val="00767519"/>
    <w:rsid w:val="007676E6"/>
    <w:rsid w:val="00770561"/>
    <w:rsid w:val="00771D41"/>
    <w:rsid w:val="00775513"/>
    <w:rsid w:val="00776185"/>
    <w:rsid w:val="00781AC6"/>
    <w:rsid w:val="00782A31"/>
    <w:rsid w:val="00782FBB"/>
    <w:rsid w:val="00783350"/>
    <w:rsid w:val="0078357E"/>
    <w:rsid w:val="00784280"/>
    <w:rsid w:val="00784643"/>
    <w:rsid w:val="00785366"/>
    <w:rsid w:val="00785AF7"/>
    <w:rsid w:val="007869B3"/>
    <w:rsid w:val="00795049"/>
    <w:rsid w:val="00795144"/>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46EB"/>
    <w:rsid w:val="007E6328"/>
    <w:rsid w:val="007E67FC"/>
    <w:rsid w:val="007F0207"/>
    <w:rsid w:val="007F0D2C"/>
    <w:rsid w:val="007F1C60"/>
    <w:rsid w:val="007F357C"/>
    <w:rsid w:val="007F5B17"/>
    <w:rsid w:val="007F730B"/>
    <w:rsid w:val="00803456"/>
    <w:rsid w:val="008039AB"/>
    <w:rsid w:val="00803BBE"/>
    <w:rsid w:val="008043BE"/>
    <w:rsid w:val="008051ED"/>
    <w:rsid w:val="00806862"/>
    <w:rsid w:val="00810F07"/>
    <w:rsid w:val="0081357E"/>
    <w:rsid w:val="00814D53"/>
    <w:rsid w:val="00814E9C"/>
    <w:rsid w:val="00815F54"/>
    <w:rsid w:val="00816922"/>
    <w:rsid w:val="008204B3"/>
    <w:rsid w:val="008212C5"/>
    <w:rsid w:val="00823770"/>
    <w:rsid w:val="0082426E"/>
    <w:rsid w:val="00825F63"/>
    <w:rsid w:val="00826B89"/>
    <w:rsid w:val="008312E5"/>
    <w:rsid w:val="00831A39"/>
    <w:rsid w:val="00832EE2"/>
    <w:rsid w:val="00833167"/>
    <w:rsid w:val="008336AC"/>
    <w:rsid w:val="00833ECD"/>
    <w:rsid w:val="00834D0C"/>
    <w:rsid w:val="008404DA"/>
    <w:rsid w:val="0084442C"/>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24ED"/>
    <w:rsid w:val="008731D5"/>
    <w:rsid w:val="00873D53"/>
    <w:rsid w:val="00873E0A"/>
    <w:rsid w:val="008761A8"/>
    <w:rsid w:val="00877162"/>
    <w:rsid w:val="0088170E"/>
    <w:rsid w:val="00882E74"/>
    <w:rsid w:val="00883EC7"/>
    <w:rsid w:val="0088480B"/>
    <w:rsid w:val="00886DF7"/>
    <w:rsid w:val="008900C4"/>
    <w:rsid w:val="00891799"/>
    <w:rsid w:val="0089263E"/>
    <w:rsid w:val="0089355C"/>
    <w:rsid w:val="00894458"/>
    <w:rsid w:val="008A20F5"/>
    <w:rsid w:val="008A3EE6"/>
    <w:rsid w:val="008B1CA3"/>
    <w:rsid w:val="008B26A5"/>
    <w:rsid w:val="008B2904"/>
    <w:rsid w:val="008B3B22"/>
    <w:rsid w:val="008B5E33"/>
    <w:rsid w:val="008B69E4"/>
    <w:rsid w:val="008C00C7"/>
    <w:rsid w:val="008C13B0"/>
    <w:rsid w:val="008C21C7"/>
    <w:rsid w:val="008C25B1"/>
    <w:rsid w:val="008C2D4E"/>
    <w:rsid w:val="008C3397"/>
    <w:rsid w:val="008C5707"/>
    <w:rsid w:val="008C6164"/>
    <w:rsid w:val="008C75F8"/>
    <w:rsid w:val="008D006E"/>
    <w:rsid w:val="008D0EBB"/>
    <w:rsid w:val="008D19A6"/>
    <w:rsid w:val="008D2249"/>
    <w:rsid w:val="008D3EAA"/>
    <w:rsid w:val="008D5CB5"/>
    <w:rsid w:val="008D6599"/>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6E27"/>
    <w:rsid w:val="009074CC"/>
    <w:rsid w:val="00907668"/>
    <w:rsid w:val="00911015"/>
    <w:rsid w:val="00913539"/>
    <w:rsid w:val="00914B82"/>
    <w:rsid w:val="009151CE"/>
    <w:rsid w:val="0091521C"/>
    <w:rsid w:val="00915654"/>
    <w:rsid w:val="00916BCF"/>
    <w:rsid w:val="00917757"/>
    <w:rsid w:val="00920822"/>
    <w:rsid w:val="00921201"/>
    <w:rsid w:val="0092164E"/>
    <w:rsid w:val="0092194A"/>
    <w:rsid w:val="00922D07"/>
    <w:rsid w:val="00922F53"/>
    <w:rsid w:val="00924F04"/>
    <w:rsid w:val="00930A5A"/>
    <w:rsid w:val="009319BE"/>
    <w:rsid w:val="0093395F"/>
    <w:rsid w:val="00933FB5"/>
    <w:rsid w:val="00941753"/>
    <w:rsid w:val="00942463"/>
    <w:rsid w:val="00943D08"/>
    <w:rsid w:val="00945F44"/>
    <w:rsid w:val="0094648B"/>
    <w:rsid w:val="009500DE"/>
    <w:rsid w:val="009536FF"/>
    <w:rsid w:val="00953BD8"/>
    <w:rsid w:val="009570E2"/>
    <w:rsid w:val="0096250E"/>
    <w:rsid w:val="00964E81"/>
    <w:rsid w:val="00966274"/>
    <w:rsid w:val="00967BCF"/>
    <w:rsid w:val="0097211D"/>
    <w:rsid w:val="009721DF"/>
    <w:rsid w:val="0097318B"/>
    <w:rsid w:val="009757C5"/>
    <w:rsid w:val="00977425"/>
    <w:rsid w:val="009815BA"/>
    <w:rsid w:val="009826C6"/>
    <w:rsid w:val="00985734"/>
    <w:rsid w:val="00985FC7"/>
    <w:rsid w:val="009902A6"/>
    <w:rsid w:val="00990D8D"/>
    <w:rsid w:val="009937B4"/>
    <w:rsid w:val="00993BB0"/>
    <w:rsid w:val="009959F0"/>
    <w:rsid w:val="00995CF7"/>
    <w:rsid w:val="00996E26"/>
    <w:rsid w:val="009A169D"/>
    <w:rsid w:val="009A1FB4"/>
    <w:rsid w:val="009A2F54"/>
    <w:rsid w:val="009A453D"/>
    <w:rsid w:val="009A68C5"/>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F0813"/>
    <w:rsid w:val="009F098E"/>
    <w:rsid w:val="009F1308"/>
    <w:rsid w:val="009F2A65"/>
    <w:rsid w:val="009F2B2C"/>
    <w:rsid w:val="009F2F3B"/>
    <w:rsid w:val="009F560B"/>
    <w:rsid w:val="009F680E"/>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78D1"/>
    <w:rsid w:val="00A67B58"/>
    <w:rsid w:val="00A70694"/>
    <w:rsid w:val="00A70CB3"/>
    <w:rsid w:val="00A72F66"/>
    <w:rsid w:val="00A730F2"/>
    <w:rsid w:val="00A737CD"/>
    <w:rsid w:val="00A75B51"/>
    <w:rsid w:val="00A77BA0"/>
    <w:rsid w:val="00A811D9"/>
    <w:rsid w:val="00A830E8"/>
    <w:rsid w:val="00A83833"/>
    <w:rsid w:val="00A849EF"/>
    <w:rsid w:val="00A86764"/>
    <w:rsid w:val="00A87712"/>
    <w:rsid w:val="00A87CA3"/>
    <w:rsid w:val="00A92DF8"/>
    <w:rsid w:val="00A96239"/>
    <w:rsid w:val="00A96846"/>
    <w:rsid w:val="00A97E99"/>
    <w:rsid w:val="00AA0C7D"/>
    <w:rsid w:val="00AA24F4"/>
    <w:rsid w:val="00AA39F9"/>
    <w:rsid w:val="00AA4D74"/>
    <w:rsid w:val="00AA5F05"/>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C7E60"/>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1F63"/>
    <w:rsid w:val="00B12ABE"/>
    <w:rsid w:val="00B135F3"/>
    <w:rsid w:val="00B13636"/>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45F3"/>
    <w:rsid w:val="00B34D39"/>
    <w:rsid w:val="00B40805"/>
    <w:rsid w:val="00B40C5A"/>
    <w:rsid w:val="00B416B1"/>
    <w:rsid w:val="00B41864"/>
    <w:rsid w:val="00B41F5A"/>
    <w:rsid w:val="00B42369"/>
    <w:rsid w:val="00B42422"/>
    <w:rsid w:val="00B425C0"/>
    <w:rsid w:val="00B42C74"/>
    <w:rsid w:val="00B42E38"/>
    <w:rsid w:val="00B44556"/>
    <w:rsid w:val="00B4576E"/>
    <w:rsid w:val="00B471BA"/>
    <w:rsid w:val="00B4753B"/>
    <w:rsid w:val="00B50592"/>
    <w:rsid w:val="00B50B43"/>
    <w:rsid w:val="00B51972"/>
    <w:rsid w:val="00B51A88"/>
    <w:rsid w:val="00B529E7"/>
    <w:rsid w:val="00B52D97"/>
    <w:rsid w:val="00B52DC6"/>
    <w:rsid w:val="00B5603E"/>
    <w:rsid w:val="00B5675C"/>
    <w:rsid w:val="00B575BE"/>
    <w:rsid w:val="00B62EBE"/>
    <w:rsid w:val="00B76329"/>
    <w:rsid w:val="00B77E6E"/>
    <w:rsid w:val="00B801ED"/>
    <w:rsid w:val="00B845F5"/>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B69F6"/>
    <w:rsid w:val="00BC0ABA"/>
    <w:rsid w:val="00BC0BAE"/>
    <w:rsid w:val="00BC2460"/>
    <w:rsid w:val="00BC56A0"/>
    <w:rsid w:val="00BC58B2"/>
    <w:rsid w:val="00BD0649"/>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542"/>
    <w:rsid w:val="00C1614D"/>
    <w:rsid w:val="00C1721A"/>
    <w:rsid w:val="00C211BA"/>
    <w:rsid w:val="00C26CC3"/>
    <w:rsid w:val="00C27194"/>
    <w:rsid w:val="00C27977"/>
    <w:rsid w:val="00C27B34"/>
    <w:rsid w:val="00C27E53"/>
    <w:rsid w:val="00C31A40"/>
    <w:rsid w:val="00C31FED"/>
    <w:rsid w:val="00C32555"/>
    <w:rsid w:val="00C3259E"/>
    <w:rsid w:val="00C34F28"/>
    <w:rsid w:val="00C35FF2"/>
    <w:rsid w:val="00C40047"/>
    <w:rsid w:val="00C4410E"/>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2998"/>
    <w:rsid w:val="00CB32C8"/>
    <w:rsid w:val="00CB39DC"/>
    <w:rsid w:val="00CB407C"/>
    <w:rsid w:val="00CB5B5C"/>
    <w:rsid w:val="00CC298D"/>
    <w:rsid w:val="00CC36B1"/>
    <w:rsid w:val="00CC489E"/>
    <w:rsid w:val="00CC4A2A"/>
    <w:rsid w:val="00CC57F9"/>
    <w:rsid w:val="00CC5B09"/>
    <w:rsid w:val="00CC5BFA"/>
    <w:rsid w:val="00CD05E4"/>
    <w:rsid w:val="00CD0E44"/>
    <w:rsid w:val="00CD2878"/>
    <w:rsid w:val="00CD3041"/>
    <w:rsid w:val="00CD3330"/>
    <w:rsid w:val="00CD403D"/>
    <w:rsid w:val="00CD4227"/>
    <w:rsid w:val="00CD5623"/>
    <w:rsid w:val="00CD595A"/>
    <w:rsid w:val="00CD634F"/>
    <w:rsid w:val="00CD6F34"/>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B03"/>
    <w:rsid w:val="00CF7359"/>
    <w:rsid w:val="00CF7A62"/>
    <w:rsid w:val="00D00F08"/>
    <w:rsid w:val="00D02665"/>
    <w:rsid w:val="00D06496"/>
    <w:rsid w:val="00D070FA"/>
    <w:rsid w:val="00D073DF"/>
    <w:rsid w:val="00D130D0"/>
    <w:rsid w:val="00D13C67"/>
    <w:rsid w:val="00D14307"/>
    <w:rsid w:val="00D14507"/>
    <w:rsid w:val="00D155CF"/>
    <w:rsid w:val="00D155E8"/>
    <w:rsid w:val="00D15C7E"/>
    <w:rsid w:val="00D21ED9"/>
    <w:rsid w:val="00D2333B"/>
    <w:rsid w:val="00D25173"/>
    <w:rsid w:val="00D25DE8"/>
    <w:rsid w:val="00D26890"/>
    <w:rsid w:val="00D26D9F"/>
    <w:rsid w:val="00D271D6"/>
    <w:rsid w:val="00D30ECA"/>
    <w:rsid w:val="00D329B7"/>
    <w:rsid w:val="00D35D69"/>
    <w:rsid w:val="00D3696B"/>
    <w:rsid w:val="00D403B8"/>
    <w:rsid w:val="00D414A9"/>
    <w:rsid w:val="00D42A7A"/>
    <w:rsid w:val="00D43A26"/>
    <w:rsid w:val="00D4535E"/>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23F"/>
    <w:rsid w:val="00D92A11"/>
    <w:rsid w:val="00D92BEA"/>
    <w:rsid w:val="00D92D25"/>
    <w:rsid w:val="00D942F0"/>
    <w:rsid w:val="00D9445F"/>
    <w:rsid w:val="00D95301"/>
    <w:rsid w:val="00D9550C"/>
    <w:rsid w:val="00D95C69"/>
    <w:rsid w:val="00D96694"/>
    <w:rsid w:val="00DA3553"/>
    <w:rsid w:val="00DA4DE0"/>
    <w:rsid w:val="00DA5A51"/>
    <w:rsid w:val="00DB1929"/>
    <w:rsid w:val="00DB2BCE"/>
    <w:rsid w:val="00DB2DE6"/>
    <w:rsid w:val="00DB3CB6"/>
    <w:rsid w:val="00DB51D9"/>
    <w:rsid w:val="00DC2546"/>
    <w:rsid w:val="00DC2A1E"/>
    <w:rsid w:val="00DC3F2E"/>
    <w:rsid w:val="00DC45EA"/>
    <w:rsid w:val="00DC62DF"/>
    <w:rsid w:val="00DC7865"/>
    <w:rsid w:val="00DC7DCC"/>
    <w:rsid w:val="00DD008F"/>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40F8"/>
    <w:rsid w:val="00E344B1"/>
    <w:rsid w:val="00E34A53"/>
    <w:rsid w:val="00E3509D"/>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89"/>
    <w:rsid w:val="00E822DD"/>
    <w:rsid w:val="00E82E9F"/>
    <w:rsid w:val="00E838DE"/>
    <w:rsid w:val="00E83E89"/>
    <w:rsid w:val="00E857A0"/>
    <w:rsid w:val="00E85D3F"/>
    <w:rsid w:val="00E87C39"/>
    <w:rsid w:val="00E90DD8"/>
    <w:rsid w:val="00E929A9"/>
    <w:rsid w:val="00E95976"/>
    <w:rsid w:val="00E9651E"/>
    <w:rsid w:val="00E97249"/>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8EE"/>
    <w:rsid w:val="00EE7DA3"/>
    <w:rsid w:val="00EF18CC"/>
    <w:rsid w:val="00EF3820"/>
    <w:rsid w:val="00EF4DA9"/>
    <w:rsid w:val="00EF6E00"/>
    <w:rsid w:val="00EF6FD4"/>
    <w:rsid w:val="00EF7311"/>
    <w:rsid w:val="00F0133F"/>
    <w:rsid w:val="00F01955"/>
    <w:rsid w:val="00F02908"/>
    <w:rsid w:val="00F02AE0"/>
    <w:rsid w:val="00F10BE6"/>
    <w:rsid w:val="00F129F3"/>
    <w:rsid w:val="00F14A01"/>
    <w:rsid w:val="00F14B33"/>
    <w:rsid w:val="00F15C00"/>
    <w:rsid w:val="00F15E40"/>
    <w:rsid w:val="00F16060"/>
    <w:rsid w:val="00F16E6D"/>
    <w:rsid w:val="00F20F0F"/>
    <w:rsid w:val="00F2171C"/>
    <w:rsid w:val="00F221FB"/>
    <w:rsid w:val="00F2662C"/>
    <w:rsid w:val="00F274C8"/>
    <w:rsid w:val="00F30282"/>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7B5"/>
    <w:rsid w:val="00F54051"/>
    <w:rsid w:val="00F54769"/>
    <w:rsid w:val="00F54884"/>
    <w:rsid w:val="00F557D3"/>
    <w:rsid w:val="00F55DFA"/>
    <w:rsid w:val="00F55FF8"/>
    <w:rsid w:val="00F57DB0"/>
    <w:rsid w:val="00F6162A"/>
    <w:rsid w:val="00F62F1F"/>
    <w:rsid w:val="00F6325D"/>
    <w:rsid w:val="00F6362A"/>
    <w:rsid w:val="00F63EAD"/>
    <w:rsid w:val="00F65F5C"/>
    <w:rsid w:val="00F70654"/>
    <w:rsid w:val="00F72BCF"/>
    <w:rsid w:val="00F73139"/>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72AD"/>
    <w:rsid w:val="00F97927"/>
    <w:rsid w:val="00FA18B7"/>
    <w:rsid w:val="00FA3B99"/>
    <w:rsid w:val="00FA79D8"/>
    <w:rsid w:val="00FB03CB"/>
    <w:rsid w:val="00FB0FBE"/>
    <w:rsid w:val="00FB6357"/>
    <w:rsid w:val="00FB6E05"/>
    <w:rsid w:val="00FB7006"/>
    <w:rsid w:val="00FC2D53"/>
    <w:rsid w:val="00FC4F70"/>
    <w:rsid w:val="00FC59A5"/>
    <w:rsid w:val="00FC5DD3"/>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765"/>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636"/>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B11F63"/>
    <w:pPr>
      <w:numPr>
        <w:numId w:val="14"/>
      </w:numPr>
      <w:ind w:left="397" w:hanging="397"/>
    </w:pPr>
    <w:rPr>
      <w:rFonts w:cs="Times New Roman"/>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Paragraph"/>
    <w:next w:val="BodyText"/>
    <w:uiPriority w:val="34"/>
    <w:qFormat/>
    <w:rsid w:val="00B11F63"/>
    <w:pPr>
      <w:numPr>
        <w:numId w:val="38"/>
      </w:numPr>
      <w:spacing w:before="120"/>
      <w:ind w:left="397" w:hanging="397"/>
    </w:pPr>
    <w:rPr>
      <w:noProof/>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6300704">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49549">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29497915">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9840987">
      <w:bodyDiv w:val="1"/>
      <w:marLeft w:val="0"/>
      <w:marRight w:val="0"/>
      <w:marTop w:val="0"/>
      <w:marBottom w:val="0"/>
      <w:divBdr>
        <w:top w:val="none" w:sz="0" w:space="0" w:color="auto"/>
        <w:left w:val="none" w:sz="0" w:space="0" w:color="auto"/>
        <w:bottom w:val="none" w:sz="0" w:space="0" w:color="auto"/>
        <w:right w:val="none" w:sz="0" w:space="0" w:color="auto"/>
      </w:divBdr>
    </w:div>
    <w:div w:id="80835342">
      <w:bodyDiv w:val="1"/>
      <w:marLeft w:val="0"/>
      <w:marRight w:val="0"/>
      <w:marTop w:val="0"/>
      <w:marBottom w:val="0"/>
      <w:divBdr>
        <w:top w:val="none" w:sz="0" w:space="0" w:color="auto"/>
        <w:left w:val="none" w:sz="0" w:space="0" w:color="auto"/>
        <w:bottom w:val="none" w:sz="0" w:space="0" w:color="auto"/>
        <w:right w:val="none" w:sz="0" w:space="0" w:color="auto"/>
      </w:divBdr>
    </w:div>
    <w:div w:id="88086691">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0658477">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4729734">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5146488">
      <w:bodyDiv w:val="1"/>
      <w:marLeft w:val="0"/>
      <w:marRight w:val="0"/>
      <w:marTop w:val="0"/>
      <w:marBottom w:val="0"/>
      <w:divBdr>
        <w:top w:val="none" w:sz="0" w:space="0" w:color="auto"/>
        <w:left w:val="none" w:sz="0" w:space="0" w:color="auto"/>
        <w:bottom w:val="none" w:sz="0" w:space="0" w:color="auto"/>
        <w:right w:val="none" w:sz="0" w:space="0" w:color="auto"/>
      </w:divBdr>
    </w:div>
    <w:div w:id="187498574">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07466">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4437963">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5455918">
      <w:bodyDiv w:val="1"/>
      <w:marLeft w:val="0"/>
      <w:marRight w:val="0"/>
      <w:marTop w:val="0"/>
      <w:marBottom w:val="0"/>
      <w:divBdr>
        <w:top w:val="none" w:sz="0" w:space="0" w:color="auto"/>
        <w:left w:val="none" w:sz="0" w:space="0" w:color="auto"/>
        <w:bottom w:val="none" w:sz="0" w:space="0" w:color="auto"/>
        <w:right w:val="none" w:sz="0" w:space="0" w:color="auto"/>
      </w:divBdr>
    </w:div>
    <w:div w:id="249510984">
      <w:bodyDiv w:val="1"/>
      <w:marLeft w:val="0"/>
      <w:marRight w:val="0"/>
      <w:marTop w:val="0"/>
      <w:marBottom w:val="0"/>
      <w:divBdr>
        <w:top w:val="none" w:sz="0" w:space="0" w:color="auto"/>
        <w:left w:val="none" w:sz="0" w:space="0" w:color="auto"/>
        <w:bottom w:val="none" w:sz="0" w:space="0" w:color="auto"/>
        <w:right w:val="none" w:sz="0" w:space="0" w:color="auto"/>
      </w:divBdr>
    </w:div>
    <w:div w:id="250160594">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4190317">
      <w:bodyDiv w:val="1"/>
      <w:marLeft w:val="0"/>
      <w:marRight w:val="0"/>
      <w:marTop w:val="0"/>
      <w:marBottom w:val="0"/>
      <w:divBdr>
        <w:top w:val="none" w:sz="0" w:space="0" w:color="auto"/>
        <w:left w:val="none" w:sz="0" w:space="0" w:color="auto"/>
        <w:bottom w:val="none" w:sz="0" w:space="0" w:color="auto"/>
        <w:right w:val="none" w:sz="0" w:space="0" w:color="auto"/>
      </w:divBdr>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30169067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3070237">
      <w:bodyDiv w:val="1"/>
      <w:marLeft w:val="0"/>
      <w:marRight w:val="0"/>
      <w:marTop w:val="0"/>
      <w:marBottom w:val="0"/>
      <w:divBdr>
        <w:top w:val="none" w:sz="0" w:space="0" w:color="auto"/>
        <w:left w:val="none" w:sz="0" w:space="0" w:color="auto"/>
        <w:bottom w:val="none" w:sz="0" w:space="0" w:color="auto"/>
        <w:right w:val="none" w:sz="0" w:space="0" w:color="auto"/>
      </w:divBdr>
    </w:div>
    <w:div w:id="315036792">
      <w:bodyDiv w:val="1"/>
      <w:marLeft w:val="0"/>
      <w:marRight w:val="0"/>
      <w:marTop w:val="0"/>
      <w:marBottom w:val="0"/>
      <w:divBdr>
        <w:top w:val="none" w:sz="0" w:space="0" w:color="auto"/>
        <w:left w:val="none" w:sz="0" w:space="0" w:color="auto"/>
        <w:bottom w:val="none" w:sz="0" w:space="0" w:color="auto"/>
        <w:right w:val="none" w:sz="0" w:space="0" w:color="auto"/>
      </w:divBdr>
    </w:div>
    <w:div w:id="31819740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1130167">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6860">
      <w:bodyDiv w:val="1"/>
      <w:marLeft w:val="0"/>
      <w:marRight w:val="0"/>
      <w:marTop w:val="0"/>
      <w:marBottom w:val="0"/>
      <w:divBdr>
        <w:top w:val="none" w:sz="0" w:space="0" w:color="auto"/>
        <w:left w:val="none" w:sz="0" w:space="0" w:color="auto"/>
        <w:bottom w:val="none" w:sz="0" w:space="0" w:color="auto"/>
        <w:right w:val="none" w:sz="0" w:space="0" w:color="auto"/>
      </w:divBdr>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50835784">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65832037">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327448">
      <w:bodyDiv w:val="1"/>
      <w:marLeft w:val="0"/>
      <w:marRight w:val="0"/>
      <w:marTop w:val="0"/>
      <w:marBottom w:val="0"/>
      <w:divBdr>
        <w:top w:val="none" w:sz="0" w:space="0" w:color="auto"/>
        <w:left w:val="none" w:sz="0" w:space="0" w:color="auto"/>
        <w:bottom w:val="none" w:sz="0" w:space="0" w:color="auto"/>
        <w:right w:val="none" w:sz="0" w:space="0" w:color="auto"/>
      </w:divBdr>
    </w:div>
    <w:div w:id="40850228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403049">
      <w:bodyDiv w:val="1"/>
      <w:marLeft w:val="0"/>
      <w:marRight w:val="0"/>
      <w:marTop w:val="0"/>
      <w:marBottom w:val="0"/>
      <w:divBdr>
        <w:top w:val="none" w:sz="0" w:space="0" w:color="auto"/>
        <w:left w:val="none" w:sz="0" w:space="0" w:color="auto"/>
        <w:bottom w:val="none" w:sz="0" w:space="0" w:color="auto"/>
        <w:right w:val="none" w:sz="0" w:space="0" w:color="auto"/>
      </w:divBdr>
    </w:div>
    <w:div w:id="417990018">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72596993">
      <w:bodyDiv w:val="1"/>
      <w:marLeft w:val="0"/>
      <w:marRight w:val="0"/>
      <w:marTop w:val="0"/>
      <w:marBottom w:val="0"/>
      <w:divBdr>
        <w:top w:val="none" w:sz="0" w:space="0" w:color="auto"/>
        <w:left w:val="none" w:sz="0" w:space="0" w:color="auto"/>
        <w:bottom w:val="none" w:sz="0" w:space="0" w:color="auto"/>
        <w:right w:val="none" w:sz="0" w:space="0" w:color="auto"/>
      </w:divBdr>
    </w:div>
    <w:div w:id="48582505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5099448">
      <w:bodyDiv w:val="1"/>
      <w:marLeft w:val="0"/>
      <w:marRight w:val="0"/>
      <w:marTop w:val="0"/>
      <w:marBottom w:val="0"/>
      <w:divBdr>
        <w:top w:val="none" w:sz="0" w:space="0" w:color="auto"/>
        <w:left w:val="none" w:sz="0" w:space="0" w:color="auto"/>
        <w:bottom w:val="none" w:sz="0" w:space="0" w:color="auto"/>
        <w:right w:val="none" w:sz="0" w:space="0" w:color="auto"/>
      </w:divBdr>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36817203">
      <w:bodyDiv w:val="1"/>
      <w:marLeft w:val="0"/>
      <w:marRight w:val="0"/>
      <w:marTop w:val="0"/>
      <w:marBottom w:val="0"/>
      <w:divBdr>
        <w:top w:val="none" w:sz="0" w:space="0" w:color="auto"/>
        <w:left w:val="none" w:sz="0" w:space="0" w:color="auto"/>
        <w:bottom w:val="none" w:sz="0" w:space="0" w:color="auto"/>
        <w:right w:val="none" w:sz="0" w:space="0" w:color="auto"/>
      </w:divBdr>
    </w:div>
    <w:div w:id="543912608">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6034810">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599222022">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56106116">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106862">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5517906">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5515924">
      <w:bodyDiv w:val="1"/>
      <w:marLeft w:val="0"/>
      <w:marRight w:val="0"/>
      <w:marTop w:val="0"/>
      <w:marBottom w:val="0"/>
      <w:divBdr>
        <w:top w:val="none" w:sz="0" w:space="0" w:color="auto"/>
        <w:left w:val="none" w:sz="0" w:space="0" w:color="auto"/>
        <w:bottom w:val="none" w:sz="0" w:space="0" w:color="auto"/>
        <w:right w:val="none" w:sz="0" w:space="0" w:color="auto"/>
      </w:divBdr>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3370677">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39319645">
      <w:bodyDiv w:val="1"/>
      <w:marLeft w:val="0"/>
      <w:marRight w:val="0"/>
      <w:marTop w:val="0"/>
      <w:marBottom w:val="0"/>
      <w:divBdr>
        <w:top w:val="none" w:sz="0" w:space="0" w:color="auto"/>
        <w:left w:val="none" w:sz="0" w:space="0" w:color="auto"/>
        <w:bottom w:val="none" w:sz="0" w:space="0" w:color="auto"/>
        <w:right w:val="none" w:sz="0" w:space="0" w:color="auto"/>
      </w:divBdr>
    </w:div>
    <w:div w:id="846484964">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386100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0245120">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892694950">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9533678">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9724308">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95454180">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09406917">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15771120">
      <w:bodyDiv w:val="1"/>
      <w:marLeft w:val="0"/>
      <w:marRight w:val="0"/>
      <w:marTop w:val="0"/>
      <w:marBottom w:val="0"/>
      <w:divBdr>
        <w:top w:val="none" w:sz="0" w:space="0" w:color="auto"/>
        <w:left w:val="none" w:sz="0" w:space="0" w:color="auto"/>
        <w:bottom w:val="none" w:sz="0" w:space="0" w:color="auto"/>
        <w:right w:val="none" w:sz="0" w:space="0" w:color="auto"/>
      </w:divBdr>
    </w:div>
    <w:div w:id="1018847648">
      <w:bodyDiv w:val="1"/>
      <w:marLeft w:val="0"/>
      <w:marRight w:val="0"/>
      <w:marTop w:val="0"/>
      <w:marBottom w:val="0"/>
      <w:divBdr>
        <w:top w:val="none" w:sz="0" w:space="0" w:color="auto"/>
        <w:left w:val="none" w:sz="0" w:space="0" w:color="auto"/>
        <w:bottom w:val="none" w:sz="0" w:space="0" w:color="auto"/>
        <w:right w:val="none" w:sz="0" w:space="0" w:color="auto"/>
      </w:divBdr>
    </w:div>
    <w:div w:id="1020083336">
      <w:bodyDiv w:val="1"/>
      <w:marLeft w:val="0"/>
      <w:marRight w:val="0"/>
      <w:marTop w:val="0"/>
      <w:marBottom w:val="0"/>
      <w:divBdr>
        <w:top w:val="none" w:sz="0" w:space="0" w:color="auto"/>
        <w:left w:val="none" w:sz="0" w:space="0" w:color="auto"/>
        <w:bottom w:val="none" w:sz="0" w:space="0" w:color="auto"/>
        <w:right w:val="none" w:sz="0" w:space="0" w:color="auto"/>
      </w:divBdr>
    </w:div>
    <w:div w:id="1020819471">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9015483">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01294">
      <w:bodyDiv w:val="1"/>
      <w:marLeft w:val="0"/>
      <w:marRight w:val="0"/>
      <w:marTop w:val="0"/>
      <w:marBottom w:val="0"/>
      <w:divBdr>
        <w:top w:val="none" w:sz="0" w:space="0" w:color="auto"/>
        <w:left w:val="none" w:sz="0" w:space="0" w:color="auto"/>
        <w:bottom w:val="none" w:sz="0" w:space="0" w:color="auto"/>
        <w:right w:val="none" w:sz="0" w:space="0" w:color="auto"/>
      </w:divBdr>
    </w:div>
    <w:div w:id="1074427024">
      <w:bodyDiv w:val="1"/>
      <w:marLeft w:val="0"/>
      <w:marRight w:val="0"/>
      <w:marTop w:val="0"/>
      <w:marBottom w:val="0"/>
      <w:divBdr>
        <w:top w:val="none" w:sz="0" w:space="0" w:color="auto"/>
        <w:left w:val="none" w:sz="0" w:space="0" w:color="auto"/>
        <w:bottom w:val="none" w:sz="0" w:space="0" w:color="auto"/>
        <w:right w:val="none" w:sz="0" w:space="0" w:color="auto"/>
      </w:divBdr>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78813255">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8169835">
      <w:bodyDiv w:val="1"/>
      <w:marLeft w:val="0"/>
      <w:marRight w:val="0"/>
      <w:marTop w:val="0"/>
      <w:marBottom w:val="0"/>
      <w:divBdr>
        <w:top w:val="none" w:sz="0" w:space="0" w:color="auto"/>
        <w:left w:val="none" w:sz="0" w:space="0" w:color="auto"/>
        <w:bottom w:val="none" w:sz="0" w:space="0" w:color="auto"/>
        <w:right w:val="none" w:sz="0" w:space="0" w:color="auto"/>
      </w:divBdr>
    </w:div>
    <w:div w:id="1337002995">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4065939">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397975769">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22339513">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62766411">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7184499">
      <w:bodyDiv w:val="1"/>
      <w:marLeft w:val="0"/>
      <w:marRight w:val="0"/>
      <w:marTop w:val="0"/>
      <w:marBottom w:val="0"/>
      <w:divBdr>
        <w:top w:val="none" w:sz="0" w:space="0" w:color="auto"/>
        <w:left w:val="none" w:sz="0" w:space="0" w:color="auto"/>
        <w:bottom w:val="none" w:sz="0" w:space="0" w:color="auto"/>
        <w:right w:val="none" w:sz="0" w:space="0" w:color="auto"/>
      </w:divBdr>
    </w:div>
    <w:div w:id="1491409781">
      <w:bodyDiv w:val="1"/>
      <w:marLeft w:val="0"/>
      <w:marRight w:val="0"/>
      <w:marTop w:val="0"/>
      <w:marBottom w:val="0"/>
      <w:divBdr>
        <w:top w:val="none" w:sz="0" w:space="0" w:color="auto"/>
        <w:left w:val="none" w:sz="0" w:space="0" w:color="auto"/>
        <w:bottom w:val="none" w:sz="0" w:space="0" w:color="auto"/>
        <w:right w:val="none" w:sz="0" w:space="0" w:color="auto"/>
      </w:divBdr>
    </w:div>
    <w:div w:id="1499806811">
      <w:bodyDiv w:val="1"/>
      <w:marLeft w:val="0"/>
      <w:marRight w:val="0"/>
      <w:marTop w:val="0"/>
      <w:marBottom w:val="0"/>
      <w:divBdr>
        <w:top w:val="none" w:sz="0" w:space="0" w:color="auto"/>
        <w:left w:val="none" w:sz="0" w:space="0" w:color="auto"/>
        <w:bottom w:val="none" w:sz="0" w:space="0" w:color="auto"/>
        <w:right w:val="none" w:sz="0" w:space="0" w:color="auto"/>
      </w:divBdr>
    </w:div>
    <w:div w:id="1510103321">
      <w:bodyDiv w:val="1"/>
      <w:marLeft w:val="0"/>
      <w:marRight w:val="0"/>
      <w:marTop w:val="0"/>
      <w:marBottom w:val="0"/>
      <w:divBdr>
        <w:top w:val="none" w:sz="0" w:space="0" w:color="auto"/>
        <w:left w:val="none" w:sz="0" w:space="0" w:color="auto"/>
        <w:bottom w:val="none" w:sz="0" w:space="0" w:color="auto"/>
        <w:right w:val="none" w:sz="0" w:space="0" w:color="auto"/>
      </w:divBdr>
    </w:div>
    <w:div w:id="1522355673">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4900920">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45097336">
      <w:bodyDiv w:val="1"/>
      <w:marLeft w:val="0"/>
      <w:marRight w:val="0"/>
      <w:marTop w:val="0"/>
      <w:marBottom w:val="0"/>
      <w:divBdr>
        <w:top w:val="none" w:sz="0" w:space="0" w:color="auto"/>
        <w:left w:val="none" w:sz="0" w:space="0" w:color="auto"/>
        <w:bottom w:val="none" w:sz="0" w:space="0" w:color="auto"/>
        <w:right w:val="none" w:sz="0" w:space="0" w:color="auto"/>
      </w:divBdr>
    </w:div>
    <w:div w:id="1545214106">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09313987">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7061674">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560415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1323600">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90253914">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4938414">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08988604">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7699245">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3180801">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6869630">
      <w:bodyDiv w:val="1"/>
      <w:marLeft w:val="0"/>
      <w:marRight w:val="0"/>
      <w:marTop w:val="0"/>
      <w:marBottom w:val="0"/>
      <w:divBdr>
        <w:top w:val="none" w:sz="0" w:space="0" w:color="auto"/>
        <w:left w:val="none" w:sz="0" w:space="0" w:color="auto"/>
        <w:bottom w:val="none" w:sz="0" w:space="0" w:color="auto"/>
        <w:right w:val="none" w:sz="0" w:space="0" w:color="auto"/>
      </w:divBdr>
    </w:div>
    <w:div w:id="1820925435">
      <w:bodyDiv w:val="1"/>
      <w:marLeft w:val="0"/>
      <w:marRight w:val="0"/>
      <w:marTop w:val="0"/>
      <w:marBottom w:val="0"/>
      <w:divBdr>
        <w:top w:val="none" w:sz="0" w:space="0" w:color="auto"/>
        <w:left w:val="none" w:sz="0" w:space="0" w:color="auto"/>
        <w:bottom w:val="none" w:sz="0" w:space="0" w:color="auto"/>
        <w:right w:val="none" w:sz="0" w:space="0" w:color="auto"/>
      </w:divBdr>
    </w:div>
    <w:div w:id="1831747325">
      <w:bodyDiv w:val="1"/>
      <w:marLeft w:val="0"/>
      <w:marRight w:val="0"/>
      <w:marTop w:val="0"/>
      <w:marBottom w:val="0"/>
      <w:divBdr>
        <w:top w:val="none" w:sz="0" w:space="0" w:color="auto"/>
        <w:left w:val="none" w:sz="0" w:space="0" w:color="auto"/>
        <w:bottom w:val="none" w:sz="0" w:space="0" w:color="auto"/>
        <w:right w:val="none" w:sz="0" w:space="0" w:color="auto"/>
      </w:divBdr>
    </w:div>
    <w:div w:id="1881278647">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38249735">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2222560">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71126537">
      <w:bodyDiv w:val="1"/>
      <w:marLeft w:val="0"/>
      <w:marRight w:val="0"/>
      <w:marTop w:val="0"/>
      <w:marBottom w:val="0"/>
      <w:divBdr>
        <w:top w:val="none" w:sz="0" w:space="0" w:color="auto"/>
        <w:left w:val="none" w:sz="0" w:space="0" w:color="auto"/>
        <w:bottom w:val="none" w:sz="0" w:space="0" w:color="auto"/>
        <w:right w:val="none" w:sz="0" w:space="0" w:color="auto"/>
      </w:divBdr>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1997874261">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3653071">
      <w:bodyDiv w:val="1"/>
      <w:marLeft w:val="0"/>
      <w:marRight w:val="0"/>
      <w:marTop w:val="0"/>
      <w:marBottom w:val="0"/>
      <w:divBdr>
        <w:top w:val="none" w:sz="0" w:space="0" w:color="auto"/>
        <w:left w:val="none" w:sz="0" w:space="0" w:color="auto"/>
        <w:bottom w:val="none" w:sz="0" w:space="0" w:color="auto"/>
        <w:right w:val="none" w:sz="0" w:space="0" w:color="auto"/>
      </w:divBdr>
    </w:div>
    <w:div w:id="2005618827">
      <w:bodyDiv w:val="1"/>
      <w:marLeft w:val="0"/>
      <w:marRight w:val="0"/>
      <w:marTop w:val="0"/>
      <w:marBottom w:val="0"/>
      <w:divBdr>
        <w:top w:val="none" w:sz="0" w:space="0" w:color="auto"/>
        <w:left w:val="none" w:sz="0" w:space="0" w:color="auto"/>
        <w:bottom w:val="none" w:sz="0" w:space="0" w:color="auto"/>
        <w:right w:val="none" w:sz="0" w:space="0" w:color="auto"/>
      </w:divBdr>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3820557">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1214532">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david@workspacetraining.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mstrong-aust.com.au/commflrpac/aus/ep/au/vinyl_video_library.html" TargetMode="Externa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armstrong-aust.com.au/commflrpac/aus/ep/au/vinyl_video_libra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3i8ngxa-GII"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youtube.com/watch?v=tLLll6OIt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A5EDD-BA97-4956-B0D1-44EF27AA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36</Pages>
  <Words>3353</Words>
  <Characters>16766</Characters>
  <Application>Microsoft Office Word</Application>
  <DocSecurity>0</DocSecurity>
  <Lines>419</Lines>
  <Paragraphs>264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78</cp:revision>
  <dcterms:created xsi:type="dcterms:W3CDTF">2012-10-10T07:41:00Z</dcterms:created>
  <dcterms:modified xsi:type="dcterms:W3CDTF">2013-10-04T05:24:00Z</dcterms:modified>
</cp:coreProperties>
</file>